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48C" w:rsidRDefault="0068448C">
      <w:pPr>
        <w:rPr>
          <w:rFonts w:ascii="黑体" w:eastAsia="黑体" w:hAnsi="宋体" w:hint="eastAsia"/>
          <w:sz w:val="28"/>
          <w:szCs w:val="28"/>
        </w:rPr>
      </w:pPr>
    </w:p>
    <w:p w:rsidR="0068448C" w:rsidRDefault="005B75DC">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68448C" w:rsidRDefault="0068448C">
      <w:pPr>
        <w:tabs>
          <w:tab w:val="center" w:pos="4819"/>
          <w:tab w:val="left" w:pos="7755"/>
        </w:tabs>
        <w:spacing w:before="100" w:beforeAutospacing="1" w:line="520" w:lineRule="exact"/>
        <w:jc w:val="center"/>
        <w:rPr>
          <w:rFonts w:ascii="黑体" w:eastAsia="黑体"/>
          <w:sz w:val="72"/>
          <w:szCs w:val="72"/>
        </w:rPr>
      </w:pPr>
    </w:p>
    <w:p w:rsidR="0068448C" w:rsidRDefault="005B75DC">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岗位实习手册</w:t>
      </w:r>
    </w:p>
    <w:p w:rsidR="0068448C" w:rsidRDefault="0068448C">
      <w:pPr>
        <w:jc w:val="center"/>
        <w:rPr>
          <w:rFonts w:eastAsia="黑体"/>
          <w:sz w:val="52"/>
          <w:szCs w:val="52"/>
        </w:rPr>
      </w:pPr>
    </w:p>
    <w:p w:rsidR="0068448C" w:rsidRDefault="005B75DC">
      <w:pPr>
        <w:jc w:val="center"/>
        <w:rPr>
          <w:rFonts w:eastAsia="黑体"/>
          <w:sz w:val="52"/>
          <w:szCs w:val="52"/>
        </w:rPr>
      </w:pPr>
      <w:r>
        <w:rPr>
          <w:rFonts w:eastAsia="黑体" w:hint="eastAsia"/>
          <w:sz w:val="52"/>
          <w:szCs w:val="52"/>
        </w:rPr>
        <w:t>（适用于安全技术与管理专业）</w:t>
      </w:r>
    </w:p>
    <w:p w:rsidR="0068448C" w:rsidRDefault="0068448C">
      <w:pPr>
        <w:tabs>
          <w:tab w:val="center" w:pos="4819"/>
          <w:tab w:val="left" w:pos="7755"/>
        </w:tabs>
        <w:spacing w:before="100" w:beforeAutospacing="1" w:line="520" w:lineRule="exact"/>
        <w:jc w:val="center"/>
        <w:rPr>
          <w:rFonts w:ascii="黑体" w:eastAsia="黑体"/>
          <w:sz w:val="28"/>
          <w:szCs w:val="28"/>
        </w:rPr>
      </w:pPr>
    </w:p>
    <w:p w:rsidR="0068448C" w:rsidRDefault="005B75DC">
      <w:pPr>
        <w:spacing w:beforeLines="200" w:before="582"/>
        <w:jc w:val="center"/>
        <w:rPr>
          <w:rFonts w:eastAsia="黑体"/>
          <w:sz w:val="52"/>
          <w:szCs w:val="52"/>
        </w:rPr>
      </w:pPr>
      <w:r>
        <w:rPr>
          <w:rFonts w:eastAsia="黑体" w:hint="eastAsia"/>
          <w:sz w:val="52"/>
          <w:szCs w:val="52"/>
        </w:rPr>
        <w:t>(202</w:t>
      </w:r>
      <w:r w:rsidR="00A318CD">
        <w:rPr>
          <w:rFonts w:eastAsia="黑体" w:hint="eastAsia"/>
          <w:sz w:val="52"/>
          <w:szCs w:val="52"/>
        </w:rPr>
        <w:t>6</w:t>
      </w:r>
      <w:r>
        <w:rPr>
          <w:rFonts w:eastAsia="黑体" w:hint="eastAsia"/>
          <w:sz w:val="52"/>
          <w:szCs w:val="52"/>
        </w:rPr>
        <w:t>届</w:t>
      </w:r>
      <w:r>
        <w:rPr>
          <w:rFonts w:eastAsia="黑体" w:hint="eastAsia"/>
          <w:sz w:val="52"/>
          <w:szCs w:val="52"/>
        </w:rPr>
        <w:t>)</w:t>
      </w:r>
    </w:p>
    <w:p w:rsidR="0068448C" w:rsidRDefault="0068448C">
      <w:pPr>
        <w:rPr>
          <w:sz w:val="36"/>
          <w:szCs w:val="36"/>
        </w:rPr>
      </w:pPr>
    </w:p>
    <w:p w:rsidR="0068448C" w:rsidRDefault="0068448C">
      <w:pPr>
        <w:rPr>
          <w:sz w:val="36"/>
          <w:szCs w:val="36"/>
        </w:rPr>
      </w:pPr>
    </w:p>
    <w:p w:rsidR="0068448C" w:rsidRDefault="0068448C">
      <w:pPr>
        <w:rPr>
          <w:sz w:val="36"/>
          <w:szCs w:val="36"/>
        </w:rPr>
      </w:pPr>
    </w:p>
    <w:p w:rsidR="0068448C" w:rsidRDefault="0068448C">
      <w:pPr>
        <w:jc w:val="center"/>
        <w:rPr>
          <w:rFonts w:ascii="宋体" w:hAnsi="宋体" w:hint="eastAsia"/>
          <w:b/>
          <w:sz w:val="32"/>
          <w:szCs w:val="44"/>
        </w:rPr>
      </w:pPr>
    </w:p>
    <w:p w:rsidR="0068448C" w:rsidRDefault="0068448C">
      <w:pPr>
        <w:jc w:val="center"/>
        <w:rPr>
          <w:rFonts w:ascii="宋体" w:hAnsi="宋体" w:hint="eastAsia"/>
          <w:b/>
          <w:sz w:val="32"/>
          <w:szCs w:val="44"/>
        </w:rPr>
      </w:pPr>
    </w:p>
    <w:p w:rsidR="0068448C" w:rsidRDefault="0068448C">
      <w:pPr>
        <w:jc w:val="center"/>
        <w:rPr>
          <w:rFonts w:ascii="宋体" w:hAnsi="宋体" w:hint="eastAsia"/>
          <w:b/>
          <w:sz w:val="32"/>
          <w:szCs w:val="44"/>
        </w:rPr>
      </w:pPr>
    </w:p>
    <w:p w:rsidR="0068448C" w:rsidRDefault="0068448C">
      <w:pPr>
        <w:jc w:val="center"/>
        <w:rPr>
          <w:rFonts w:ascii="宋体" w:hAnsi="宋体" w:hint="eastAsia"/>
          <w:b/>
          <w:sz w:val="32"/>
          <w:szCs w:val="44"/>
        </w:rPr>
      </w:pPr>
    </w:p>
    <w:p w:rsidR="0068448C" w:rsidRDefault="0068448C">
      <w:pPr>
        <w:jc w:val="center"/>
        <w:rPr>
          <w:rFonts w:ascii="宋体" w:hAnsi="宋体" w:hint="eastAsia"/>
          <w:b/>
          <w:sz w:val="32"/>
          <w:szCs w:val="44"/>
        </w:rPr>
      </w:pPr>
    </w:p>
    <w:p w:rsidR="0068448C" w:rsidRDefault="0068448C">
      <w:pPr>
        <w:jc w:val="center"/>
        <w:rPr>
          <w:rFonts w:ascii="宋体" w:hAnsi="宋体" w:hint="eastAsia"/>
          <w:b/>
          <w:sz w:val="32"/>
          <w:szCs w:val="44"/>
        </w:rPr>
      </w:pPr>
    </w:p>
    <w:p w:rsidR="0068448C" w:rsidRDefault="0068448C">
      <w:pPr>
        <w:rPr>
          <w:rFonts w:ascii="宋体" w:hAnsi="宋体" w:hint="eastAsia"/>
          <w:b/>
          <w:sz w:val="32"/>
          <w:szCs w:val="44"/>
        </w:rPr>
      </w:pPr>
    </w:p>
    <w:p w:rsidR="0068448C" w:rsidRDefault="005B75DC">
      <w:pPr>
        <w:jc w:val="center"/>
        <w:rPr>
          <w:b/>
          <w:sz w:val="24"/>
          <w:szCs w:val="36"/>
        </w:rPr>
      </w:pPr>
      <w:r>
        <w:rPr>
          <w:rFonts w:ascii="宋体" w:hAnsi="宋体" w:hint="eastAsia"/>
          <w:b/>
          <w:sz w:val="32"/>
          <w:szCs w:val="44"/>
        </w:rPr>
        <w:t>陕西铁路工程职业技术学院</w:t>
      </w:r>
    </w:p>
    <w:p w:rsidR="0068448C" w:rsidRDefault="005B75DC">
      <w:pPr>
        <w:jc w:val="center"/>
        <w:rPr>
          <w:b/>
          <w:sz w:val="28"/>
          <w:szCs w:val="36"/>
        </w:rPr>
      </w:pPr>
      <w:r>
        <w:rPr>
          <w:rFonts w:hint="eastAsia"/>
          <w:b/>
          <w:sz w:val="28"/>
          <w:szCs w:val="36"/>
        </w:rPr>
        <w:t>202</w:t>
      </w:r>
      <w:r w:rsidR="00A318CD">
        <w:rPr>
          <w:rFonts w:hint="eastAsia"/>
          <w:b/>
          <w:sz w:val="28"/>
          <w:szCs w:val="36"/>
        </w:rPr>
        <w:t>5</w:t>
      </w:r>
      <w:r>
        <w:rPr>
          <w:rFonts w:hint="eastAsia"/>
          <w:b/>
          <w:sz w:val="28"/>
          <w:szCs w:val="36"/>
        </w:rPr>
        <w:t>年</w:t>
      </w:r>
      <w:r>
        <w:rPr>
          <w:rFonts w:hint="eastAsia"/>
          <w:b/>
          <w:sz w:val="28"/>
          <w:szCs w:val="36"/>
        </w:rPr>
        <w:t xml:space="preserve"> 6</w:t>
      </w:r>
      <w:r>
        <w:rPr>
          <w:rFonts w:hint="eastAsia"/>
          <w:b/>
          <w:sz w:val="28"/>
          <w:szCs w:val="36"/>
        </w:rPr>
        <w:t>月</w:t>
      </w:r>
    </w:p>
    <w:p w:rsidR="0068448C" w:rsidRDefault="005B75DC">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68448C" w:rsidRDefault="0068448C">
      <w:pPr>
        <w:jc w:val="center"/>
        <w:rPr>
          <w:sz w:val="28"/>
          <w:szCs w:val="28"/>
        </w:rPr>
      </w:pP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岗位实习学生职责及安全注意事项</w:t>
      </w:r>
    </w:p>
    <w:p w:rsidR="0068448C" w:rsidRDefault="005B75DC">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68448C" w:rsidRDefault="005B75DC">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陕西铁路工程职业技术学院岗位实习任务书及指导书</w:t>
      </w: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学生岗位实习综合考评表</w:t>
      </w: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学生岗位实习企业评价表</w:t>
      </w: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600" w:lineRule="exact"/>
        <w:jc w:val="center"/>
        <w:rPr>
          <w:rFonts w:ascii="方正小标宋简体" w:eastAsia="方正小标宋简体"/>
          <w:bCs/>
          <w:sz w:val="36"/>
          <w:szCs w:val="36"/>
        </w:rPr>
        <w:sectPr w:rsidR="0068448C">
          <w:headerReference w:type="default" r:id="rId7"/>
          <w:pgSz w:w="11906" w:h="16838"/>
          <w:pgMar w:top="1418" w:right="1418" w:bottom="1418" w:left="1418" w:header="851" w:footer="992" w:gutter="0"/>
          <w:pgNumType w:fmt="numberInDash"/>
          <w:cols w:space="720"/>
          <w:docGrid w:type="linesAndChars" w:linePitch="291" w:charSpace="-3426"/>
        </w:sectPr>
      </w:pPr>
    </w:p>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68448C" w:rsidRDefault="005B75DC">
      <w:pPr>
        <w:spacing w:beforeLines="50" w:before="145" w:afterLines="50" w:after="145"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岗位实习学生职责及安全注意事项</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为确保岗位实习期间学生的人身安全，圆满完成实习任务，实习期间必须严格遵守以下规章制度：</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w:t>
      </w:r>
      <w:proofErr w:type="gramStart"/>
      <w:r>
        <w:rPr>
          <w:rFonts w:ascii="仿宋_GB2312" w:eastAsia="仿宋_GB2312" w:cs="宋体" w:hint="eastAsia"/>
          <w:kern w:val="0"/>
          <w:sz w:val="28"/>
          <w:szCs w:val="28"/>
        </w:rPr>
        <w:t>习讯云岗位</w:t>
      </w:r>
      <w:proofErr w:type="gramEnd"/>
      <w:r>
        <w:rPr>
          <w:rFonts w:ascii="仿宋_GB2312" w:eastAsia="仿宋_GB2312" w:cs="宋体" w:hint="eastAsia"/>
          <w:kern w:val="0"/>
          <w:sz w:val="28"/>
          <w:szCs w:val="28"/>
        </w:rPr>
        <w:t>实习管理平台岗位实习任务及校内指导教师、企业指导教师安排的其他任务。</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68448C" w:rsidRPr="009340C7" w:rsidRDefault="005B75DC">
      <w:pPr>
        <w:widowControl/>
        <w:wordWrap w:val="0"/>
        <w:spacing w:line="360" w:lineRule="auto"/>
        <w:ind w:firstLineChars="200" w:firstLine="527"/>
        <w:jc w:val="left"/>
        <w:rPr>
          <w:rFonts w:ascii="仿宋_GB2312" w:eastAsia="仿宋_GB2312" w:cs="宋体"/>
          <w:b/>
          <w:kern w:val="0"/>
          <w:sz w:val="28"/>
          <w:szCs w:val="28"/>
        </w:rPr>
      </w:pPr>
      <w:r>
        <w:rPr>
          <w:rFonts w:ascii="仿宋_GB2312" w:eastAsia="仿宋_GB2312" w:hAnsi="宋体" w:cs="宋体" w:hint="eastAsia"/>
          <w:kern w:val="0"/>
          <w:sz w:val="28"/>
          <w:szCs w:val="28"/>
        </w:rPr>
        <w:t>（十四）</w:t>
      </w:r>
      <w:r w:rsidR="009340C7" w:rsidRPr="009340C7">
        <w:rPr>
          <w:rFonts w:ascii="仿宋_GB2312" w:eastAsia="仿宋_GB2312" w:hAnsi="宋体" w:cs="宋体" w:hint="eastAsia"/>
          <w:b/>
          <w:kern w:val="0"/>
          <w:sz w:val="28"/>
          <w:szCs w:val="28"/>
        </w:rPr>
        <w:t>实习期间</w:t>
      </w:r>
      <w:r w:rsidRPr="009340C7">
        <w:rPr>
          <w:rFonts w:ascii="仿宋_GB2312" w:eastAsia="仿宋_GB2312" w:cs="宋体" w:hint="eastAsia"/>
          <w:b/>
          <w:kern w:val="0"/>
          <w:sz w:val="28"/>
          <w:szCs w:val="28"/>
        </w:rPr>
        <w:t>每天上午12:00之前签到，每周</w:t>
      </w:r>
      <w:r w:rsidR="008D4D94" w:rsidRPr="009340C7">
        <w:rPr>
          <w:rFonts w:ascii="仿宋_GB2312" w:eastAsia="仿宋_GB2312" w:cs="宋体" w:hint="eastAsia"/>
          <w:b/>
          <w:kern w:val="0"/>
          <w:sz w:val="28"/>
          <w:szCs w:val="28"/>
        </w:rPr>
        <w:t>五</w:t>
      </w:r>
      <w:r w:rsidRPr="009340C7">
        <w:rPr>
          <w:rFonts w:ascii="仿宋_GB2312" w:eastAsia="仿宋_GB2312" w:cs="宋体" w:hint="eastAsia"/>
          <w:b/>
          <w:kern w:val="0"/>
          <w:sz w:val="28"/>
          <w:szCs w:val="28"/>
        </w:rPr>
        <w:t>下午18:00之前撰写并提交实习周报，每月27号下午18:00之前撰写并提交实习月报，按时提交实习总结报告。</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（十九）出现意外事故，</w:t>
      </w:r>
      <w:proofErr w:type="gramStart"/>
      <w:r>
        <w:rPr>
          <w:rFonts w:ascii="仿宋_GB2312" w:eastAsia="仿宋_GB2312" w:hAnsi="宋体" w:cs="宋体" w:hint="eastAsia"/>
          <w:kern w:val="0"/>
          <w:sz w:val="28"/>
          <w:szCs w:val="28"/>
        </w:rPr>
        <w:t>请第一时间</w:t>
      </w:r>
      <w:proofErr w:type="gramEnd"/>
      <w:r>
        <w:rPr>
          <w:rFonts w:ascii="仿宋_GB2312" w:eastAsia="仿宋_GB2312" w:hAnsi="宋体" w:cs="宋体" w:hint="eastAsia"/>
          <w:kern w:val="0"/>
          <w:sz w:val="28"/>
          <w:szCs w:val="28"/>
        </w:rPr>
        <w:t>与班主任（辅导员）和校内指导教师联系，以便合理应对。</w:t>
      </w:r>
    </w:p>
    <w:p w:rsidR="0068448C" w:rsidRDefault="0068448C">
      <w:pPr>
        <w:widowControl/>
        <w:wordWrap w:val="0"/>
        <w:spacing w:line="360" w:lineRule="auto"/>
        <w:ind w:firstLineChars="200" w:firstLine="527"/>
        <w:jc w:val="left"/>
        <w:rPr>
          <w:rFonts w:ascii="仿宋_GB2312" w:eastAsia="仿宋_GB2312" w:hAnsi="宋体" w:cs="宋体" w:hint="eastAsia"/>
          <w:kern w:val="0"/>
          <w:sz w:val="28"/>
          <w:szCs w:val="28"/>
        </w:rPr>
      </w:pPr>
    </w:p>
    <w:p w:rsidR="0068448C" w:rsidRDefault="0068448C">
      <w:pPr>
        <w:widowControl/>
        <w:wordWrap w:val="0"/>
        <w:spacing w:line="360" w:lineRule="auto"/>
        <w:ind w:firstLineChars="200" w:firstLine="527"/>
        <w:jc w:val="left"/>
        <w:rPr>
          <w:rFonts w:ascii="仿宋_GB2312" w:eastAsia="仿宋_GB2312" w:hAnsi="宋体" w:cs="宋体" w:hint="eastAsia"/>
          <w:kern w:val="0"/>
          <w:sz w:val="28"/>
          <w:szCs w:val="28"/>
        </w:rPr>
      </w:pPr>
    </w:p>
    <w:p w:rsidR="0068448C" w:rsidRDefault="005B75DC">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祝同学们实习顺利、学有所成！</w:t>
      </w:r>
    </w:p>
    <w:p w:rsidR="0068448C" w:rsidRDefault="0068448C">
      <w:pPr>
        <w:jc w:val="center"/>
        <w:rPr>
          <w:sz w:val="28"/>
          <w:szCs w:val="28"/>
        </w:rPr>
        <w:sectPr w:rsidR="0068448C">
          <w:footerReference w:type="default" r:id="rId8"/>
          <w:pgSz w:w="11906" w:h="16838"/>
          <w:pgMar w:top="1418" w:right="1418" w:bottom="1418" w:left="1418" w:header="851" w:footer="992" w:gutter="0"/>
          <w:pgNumType w:fmt="numberInDash" w:start="1"/>
          <w:cols w:space="720"/>
          <w:docGrid w:type="linesAndChars" w:linePitch="291" w:charSpace="-3426"/>
        </w:sectPr>
      </w:pPr>
    </w:p>
    <w:p w:rsidR="005562BF" w:rsidRDefault="005562BF" w:rsidP="003A7D3B">
      <w:pPr>
        <w:spacing w:line="500" w:lineRule="exact"/>
        <w:jc w:val="left"/>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lastRenderedPageBreak/>
        <w:t>编号：</w:t>
      </w:r>
      <w:r>
        <w:rPr>
          <w:rFonts w:ascii="Times New Roman" w:eastAsia="仿宋_GB2312" w:hAnsi="Times New Roman" w:cs="Times New Roman"/>
          <w:b/>
          <w:bCs/>
          <w:kern w:val="0"/>
          <w:sz w:val="24"/>
        </w:rPr>
        <w:t>STYSX</w:t>
      </w:r>
    </w:p>
    <w:p w:rsidR="005562BF" w:rsidRDefault="005562BF" w:rsidP="003A7D3B">
      <w:pPr>
        <w:adjustRightInd w:val="0"/>
        <w:snapToGrid w:val="0"/>
        <w:spacing w:line="288" w:lineRule="auto"/>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 xml:space="preserve"> 陕西铁路工程职业技术学院</w:t>
      </w:r>
    </w:p>
    <w:p w:rsidR="005562BF" w:rsidRDefault="005562BF" w:rsidP="003A7D3B">
      <w:pPr>
        <w:widowControl/>
        <w:wordWrap w:val="0"/>
        <w:spacing w:line="360" w:lineRule="auto"/>
        <w:ind w:firstLineChars="200" w:firstLine="527"/>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学生岗位实习三方协议</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甲方（学校）： 陕西铁路工程职业技术学院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乙方（实习单位）：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通讯地址：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联系人：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联系电话：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丙方（学生）：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身份证号：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家庭住址：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联系电话：</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proofErr w:type="gramStart"/>
      <w:r>
        <w:rPr>
          <w:rFonts w:ascii="仿宋_GB2312" w:eastAsia="仿宋_GB2312" w:hAnsi="宋体" w:cs="宋体" w:hint="eastAsia"/>
          <w:kern w:val="0"/>
          <w:sz w:val="28"/>
          <w:szCs w:val="28"/>
        </w:rPr>
        <w:t>丙方法</w:t>
      </w:r>
      <w:proofErr w:type="gramEnd"/>
      <w:r>
        <w:rPr>
          <w:rFonts w:ascii="仿宋_GB2312" w:eastAsia="仿宋_GB2312" w:hAnsi="宋体" w:cs="宋体" w:hint="eastAsia"/>
          <w:kern w:val="0"/>
          <w:sz w:val="28"/>
          <w:szCs w:val="28"/>
        </w:rPr>
        <w:t xml:space="preserve">定监护人（或家长）：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身份证号：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家庭住址：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联系电话：</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一、基本信息</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 xml:space="preserve">1.实习项目（甲方填写）：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2.实习岗位（乙方填写）：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3.实习地点：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4.实习时间：     年    月    日—     年    月    日</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5.工作时间：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6.实习报酬</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报酬金额：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支付方式：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支付时间：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7.食宿条件</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就餐条件：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住宿条件：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8.甲方实习指导教师：           联系电话：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9.乙方实习指导人员：           联系电话：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二、甲方权利与义务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2.根据人才培养方案，会同乙方制订实习方案，明确岗位要求、实习目标、实习任务、实习标准、必要的实习准备和考核要求、实施实习的保障措施等，并向丙方下达实习任务。</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3.会同乙方制定丙方实习工作管理办法和安全管理规定、丙方实习安全及突发事件应急预案等制度性文件，对实习工作和丙方实习过程进行监管，并提供相应的服务。</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bookmarkStart w:id="0" w:name="_Hlk86450666"/>
      <w:bookmarkStart w:id="1" w:name="_Hlk86450801"/>
      <w:r>
        <w:rPr>
          <w:rFonts w:ascii="仿宋_GB2312" w:eastAsia="仿宋_GB2312" w:hAnsi="宋体" w:cs="宋体" w:hint="eastAsia"/>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5.依法保障实习学生的基本权利，不得有以下情形：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（1）安排一年级在校丙方进行岗位实习；</w:t>
      </w:r>
      <w:r>
        <w:rPr>
          <w:rFonts w:ascii="仿宋_GB2312" w:eastAsia="仿宋_GB2312" w:hAnsi="宋体" w:cs="宋体" w:hint="eastAsia"/>
          <w:kern w:val="0"/>
          <w:sz w:val="28"/>
          <w:szCs w:val="28"/>
        </w:rPr>
        <w:tab/>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（2）安排未满16周岁的丙方进行岗位实习；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（6）通过中介机构或有偿代理组织、安排和管理学生实习工作；</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（7）安排丙方从事Ⅲ级强度以上体力劳动或其他有害身心健康的实习；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（8）安排丙方从事法律法规禁止的其他活动。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6.</w:t>
      </w:r>
      <w:proofErr w:type="gramStart"/>
      <w:r>
        <w:rPr>
          <w:rFonts w:ascii="仿宋_GB2312" w:eastAsia="仿宋_GB2312" w:hAnsi="宋体" w:cs="宋体" w:hint="eastAsia"/>
          <w:kern w:val="0"/>
          <w:sz w:val="28"/>
          <w:szCs w:val="28"/>
        </w:rPr>
        <w:t>除相关</w:t>
      </w:r>
      <w:proofErr w:type="gramEnd"/>
      <w:r>
        <w:rPr>
          <w:rFonts w:ascii="仿宋_GB2312" w:eastAsia="仿宋_GB2312" w:hAnsi="宋体" w:cs="宋体" w:hint="eastAsia"/>
          <w:kern w:val="0"/>
          <w:sz w:val="28"/>
          <w:szCs w:val="28"/>
        </w:rPr>
        <w:t>专业和实习岗位有特殊要求，并事先报上级主管部门备案的实习安排外，应当保障丙方在岗位实习期间按规定享有休息休假、获得劳动卫生安全保护、接受职业技能指导等权利，并不得有以下情形：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（2）安排丙方在休息日、法定节假日实习；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（3）安排丙方加班和上夜班。</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10.实习期间，对丙方发生的有关实习问题与乙方协商解决；发生突发应急事件的，会同乙方按安全及突发事件应急预案及时处置。</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11.实习期满，根据丙方的实习报告、乙方对丙方的实习鉴定和甲方实习评价意见，综合评定丙方的实习成绩。</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12.公布热线电话（邮箱），对各方的咨询及时回复，对反映的问题按管理权限和职责分工组织进行整改。</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热线电话：0913-2221182、0913-3035209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邮箱：1437128889@qq.com</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三、乙方权利与义务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1.向甲方提供真实有效的单位资质、诚信状况、管理水平、实习岗位性质和内容、工作时间、工作环境、生活环境，以及健康保障、安全防护等方面的材料。</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3.定期向甲方通报丙方实习情况，遇重大问题或突发事件应立即通报甲方，并按照应急预案及时处置。</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4.</w:t>
      </w:r>
      <w:bookmarkStart w:id="2" w:name="_Hlk86450987"/>
      <w:r>
        <w:rPr>
          <w:rFonts w:ascii="仿宋_GB2312" w:eastAsia="仿宋_GB2312" w:hAnsi="宋体" w:cs="宋体" w:hint="eastAsia"/>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 依法保障实习学生的基本权利，不得有以下情形：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（1）接收一年级在校丙方进行岗位实习；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（2）接收未满16周岁的丙方进行岗位实习；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（6）通过中介机构或有偿代理组织、安排和管理学生实习工作；</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（7）安排丙方从事Ⅲ级强度以上体力劳动或其他有害身心健康的实习；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（8）安排丙方从事法律法规禁止的其他活动。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w:t>
      </w:r>
      <w:proofErr w:type="gramStart"/>
      <w:r>
        <w:rPr>
          <w:rFonts w:ascii="仿宋_GB2312" w:eastAsia="仿宋_GB2312" w:hAnsi="宋体" w:cs="宋体" w:hint="eastAsia"/>
          <w:kern w:val="0"/>
          <w:sz w:val="28"/>
          <w:szCs w:val="28"/>
        </w:rPr>
        <w:t>除相关</w:t>
      </w:r>
      <w:proofErr w:type="gramEnd"/>
      <w:r>
        <w:rPr>
          <w:rFonts w:ascii="仿宋_GB2312" w:eastAsia="仿宋_GB2312" w:hAnsi="宋体" w:cs="宋体" w:hint="eastAsia"/>
          <w:kern w:val="0"/>
          <w:sz w:val="28"/>
          <w:szCs w:val="28"/>
        </w:rPr>
        <w:t>专业和实习岗位有特殊要求，并事先报上级主管部门备案的实习安排外，应当保障丙方在岗位实习期间按规定享有休息休假、获得劳动卫生安全保护、接受职业技能指导等权利，并不得有以下情形：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（2）安排丙方在休息日、法定节假日实习；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（3）安排丙方加班和上夜班。</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8.实习期间，如为丙方提供统一住宿，应为其建立住宿管理制度和请销假制度。如不为丙方提供统一住宿，应知会甲方并督促丙方办理相应手续。</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11.乙方安排合格的专业人员对丙方实习进行指导，并对丙方在实习期间进行管理。</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12.</w:t>
      </w:r>
      <w:bookmarkStart w:id="3" w:name="_Hlk86451241"/>
      <w:r>
        <w:rPr>
          <w:rFonts w:ascii="仿宋_GB2312" w:eastAsia="仿宋_GB2312" w:hAnsi="宋体" w:cs="宋体" w:hint="eastAsia"/>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13.在实习结束时根据实习情况对丙方</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实习考核鉴定。</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四、丙方权利与义务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3.若违反规章制度、实习纪律以及实习三方协议，应接受相应的纪律处分；给乙方造成财产损失的，依法承担相应责任。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bookmarkStart w:id="4" w:name="_Hlk85962583"/>
      <w:r>
        <w:rPr>
          <w:rFonts w:ascii="仿宋_GB2312" w:eastAsia="仿宋_GB2312" w:hAnsi="宋体" w:cs="宋体" w:hint="eastAsia"/>
          <w:kern w:val="0"/>
          <w:sz w:val="28"/>
          <w:szCs w:val="28"/>
        </w:rPr>
        <w:t>4.在签订本协议时，丙方应将实习情况告知法定监护人（或家长），并取得法定监护人（或家长）签字的知情同意书作为本协议的附件。</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5.如不在统一安排的宿舍住宿，须向甲乙双方提出书面申请，</w:t>
      </w:r>
      <w:proofErr w:type="gramStart"/>
      <w:r>
        <w:rPr>
          <w:rFonts w:ascii="仿宋_GB2312" w:eastAsia="仿宋_GB2312" w:hAnsi="宋体" w:cs="宋体" w:hint="eastAsia"/>
          <w:kern w:val="0"/>
          <w:sz w:val="28"/>
          <w:szCs w:val="28"/>
        </w:rPr>
        <w:t>经丙方法</w:t>
      </w:r>
      <w:proofErr w:type="gramEnd"/>
      <w:r>
        <w:rPr>
          <w:rFonts w:ascii="仿宋_GB2312" w:eastAsia="仿宋_GB2312" w:hAnsi="宋体" w:cs="宋体" w:hint="eastAsia"/>
          <w:kern w:val="0"/>
          <w:sz w:val="28"/>
          <w:szCs w:val="28"/>
        </w:rPr>
        <w:t>定监护人（或家长）签字同意，甲乙双方备案后方可办理。</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bookmarkStart w:id="5" w:name="_Hlk85962799"/>
      <w:bookmarkEnd w:id="4"/>
      <w:r>
        <w:rPr>
          <w:rFonts w:ascii="仿宋_GB2312" w:eastAsia="仿宋_GB2312" w:hAnsi="宋体" w:cs="宋体" w:hint="eastAsia"/>
          <w:kern w:val="0"/>
          <w:sz w:val="28"/>
          <w:szCs w:val="28"/>
        </w:rPr>
        <w:lastRenderedPageBreak/>
        <w:t>6.实习期间，丙方因特殊情况确需中途离开或终止实习的，应提前七日向甲乙双方提出申请，并提供法定监护人（或家长）书面同意材料，经甲乙双方同意，并办妥离岗相关手续后方可离开。</w:t>
      </w:r>
    </w:p>
    <w:bookmarkEnd w:id="5"/>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8.个人权益受到侵犯时，应及时向甲乙双方投诉。丙方认为乙方安排的工作内容违反法律或相关规定的，应立即告知甲方，并由甲方协调处理。</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11.定期向校内指导教师、辅导员（或班主任）汇报自己的实习情况，及时了解学校教学及其他方面的工作安排，完成学校规定的有关任务，按时通过</w:t>
      </w:r>
      <w:proofErr w:type="gramStart"/>
      <w:r>
        <w:rPr>
          <w:rFonts w:ascii="仿宋_GB2312" w:eastAsia="仿宋_GB2312" w:hAnsi="宋体" w:cs="宋体" w:hint="eastAsia"/>
          <w:kern w:val="0"/>
          <w:sz w:val="28"/>
          <w:szCs w:val="28"/>
        </w:rPr>
        <w:t>习讯云岗位</w:t>
      </w:r>
      <w:proofErr w:type="gramEnd"/>
      <w:r>
        <w:rPr>
          <w:rFonts w:ascii="仿宋_GB2312" w:eastAsia="仿宋_GB2312" w:hAnsi="宋体" w:cs="宋体" w:hint="eastAsia"/>
          <w:kern w:val="0"/>
          <w:sz w:val="28"/>
          <w:szCs w:val="28"/>
        </w:rPr>
        <w:t>实习管理平台签到、撰写周报月报和实习报告。丙方实习期间应保持通讯畅通，主动与指导教师保持联系。</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12.实习期间，自觉遵守法律法规、企业劳动纪律及疫情防控政策，注意人身财产安全，增强自我保护意识；未经批准，不得擅自离开实习单位，提</w:t>
      </w:r>
      <w:r>
        <w:rPr>
          <w:rFonts w:ascii="仿宋_GB2312" w:eastAsia="仿宋_GB2312" w:hAnsi="宋体" w:cs="宋体" w:hint="eastAsia"/>
          <w:kern w:val="0"/>
          <w:sz w:val="28"/>
          <w:szCs w:val="28"/>
        </w:rPr>
        <w:lastRenderedPageBreak/>
        <w:t>前终止实习的须征得乙方和甲方同意后，返校参加学院安排的正常教学活动。</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13.因故确需请假时，应按照甲、乙双方确定的请假制度办理并告知指导教师，经批准后，才可请假。丙方休假完返回乙方实习岗位，应分别向指导教师和乙方专门指导人员销假。</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14.丙方有责任保证不泄露、不窃取乙方的技术、信息等，并按要求遵守乙方的保密制度。</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15.在实习结束后，丙方应及时将属于乙方的设备、工具、资料及其他相关物品归还给乙方，在经的乙方同意后，方可按乙方要求进行工程资料的存储和保留。</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16.实习期间，由于个人原因造成乙方经济损失的，由丙方根据乙方要求协商赔偿。</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五、协议解除</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1.经甲、乙、丙三方协商一致，可以解除协议，并以书面形式确认。</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2.有以下情形之一的，可以解除本协议：</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（1）因不可抗力致使协议不能履行；</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（2）甲方因教学计划发生重大调整，确实无法开展岗位实习的，至少提前十个工作日以书面形式向乙方提出终止实习要求，并通知丙方；</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（3）乙方遇重大生产调整，确实无法继续接受丙方实习的，至少提前十个工作日以书面形式向甲方提出终止实习要求，并通知丙方；</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（4）法律法规及有关政策规定的其他可以解除协议的情形的。</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3.有以下情形之一的，无过错的一方有权解除协议，并及时以书面形式通知其他两方：</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（1）甲方未履行对实习工作和丙方的管理职责，影响乙方正常生产经营的，经协商未达成一致的；</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（2）乙方未履行协议约定的实习岗位、报酬、劳动时间等条件和管理职责的，经协商未达成一致的；</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（3）丙方严重违反乙方规章制度，或丙方严重失职，给乙方造成人员伤亡、设备重大损坏以及其他重大损害的；</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（4）法律法规</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的相关禁止性规定的情形的。</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六、附则</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1.本协议一式3份，甲、乙、丙三方各执1份，具有同等法律效力。</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2.任何一方未经其他两方同意不可随意终止本协议，任何一方有违约行为，均须承担违约责任。</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3.有关本协议的其他未尽事宜，由甲、乙、丙三方协商解决并签署书面文件予以确认。协商不成的，任何一方当事人有权向所在地人民法院提起诉讼。</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4.本协议自签字（盖章）之日起生效，至约定实习期届满或丙方实习结束时终止。</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5.甲、乙、</w:t>
      </w:r>
      <w:proofErr w:type="gramStart"/>
      <w:r>
        <w:rPr>
          <w:rFonts w:ascii="仿宋_GB2312" w:eastAsia="仿宋_GB2312" w:hAnsi="宋体" w:cs="宋体" w:hint="eastAsia"/>
          <w:kern w:val="0"/>
          <w:sz w:val="28"/>
          <w:szCs w:val="28"/>
        </w:rPr>
        <w:t>丙任何</w:t>
      </w:r>
      <w:proofErr w:type="gramEnd"/>
      <w:r>
        <w:rPr>
          <w:rFonts w:ascii="仿宋_GB2312" w:eastAsia="仿宋_GB2312" w:hAnsi="宋体" w:cs="宋体" w:hint="eastAsia"/>
          <w:kern w:val="0"/>
          <w:sz w:val="28"/>
          <w:szCs w:val="28"/>
        </w:rPr>
        <w:t>一方通讯地址（联系方式）等与丙方实习相关的重大信息发生变更的应及时通知其他两方，否则，由此产生的一切不利后果自行承担；给其他两方造成损失的，应承担相应的法律责任。</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6.</w:t>
      </w:r>
      <w:bookmarkStart w:id="6" w:name="_Hlk86451521"/>
      <w:r>
        <w:rPr>
          <w:rFonts w:ascii="仿宋_GB2312" w:eastAsia="仿宋_GB2312" w:hAnsi="宋体" w:cs="宋体" w:hint="eastAsia"/>
          <w:kern w:val="0"/>
          <w:sz w:val="28"/>
          <w:szCs w:val="28"/>
        </w:rPr>
        <w:t>本协议条款中涉及《职业学校学生实习管理规定（2021年修订）》中规定的原则上“不得”的，如</w:t>
      </w:r>
      <w:proofErr w:type="gramStart"/>
      <w:r>
        <w:rPr>
          <w:rFonts w:ascii="仿宋_GB2312" w:eastAsia="仿宋_GB2312" w:hAnsi="宋体" w:cs="宋体" w:hint="eastAsia"/>
          <w:kern w:val="0"/>
          <w:sz w:val="28"/>
          <w:szCs w:val="28"/>
        </w:rPr>
        <w:t>实习因</w:t>
      </w:r>
      <w:proofErr w:type="gramEnd"/>
      <w:r>
        <w:rPr>
          <w:rFonts w:ascii="仿宋_GB2312" w:eastAsia="仿宋_GB2312" w:hAnsi="宋体" w:cs="宋体" w:hint="eastAsia"/>
          <w:kern w:val="0"/>
          <w:sz w:val="28"/>
          <w:szCs w:val="28"/>
        </w:rPr>
        <w:t>特殊要求存在不履行的可能，甲、乙、丙三方需事先协商一致、签订同意书，并报上级主管部门备案同意后，在不违反法律规定的条件下，方可实施，</w:t>
      </w:r>
      <w:proofErr w:type="gramStart"/>
      <w:r>
        <w:rPr>
          <w:rFonts w:ascii="仿宋_GB2312" w:eastAsia="仿宋_GB2312" w:hAnsi="宋体" w:cs="宋体" w:hint="eastAsia"/>
          <w:kern w:val="0"/>
          <w:sz w:val="28"/>
          <w:szCs w:val="28"/>
        </w:rPr>
        <w:t>不</w:t>
      </w:r>
      <w:proofErr w:type="gramEnd"/>
      <w:r>
        <w:rPr>
          <w:rFonts w:ascii="仿宋_GB2312" w:eastAsia="仿宋_GB2312" w:hAnsi="宋体" w:cs="宋体" w:hint="eastAsia"/>
          <w:kern w:val="0"/>
          <w:sz w:val="28"/>
          <w:szCs w:val="28"/>
        </w:rPr>
        <w:t>视为违约。</w:t>
      </w:r>
      <w:bookmarkEnd w:id="6"/>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w:t>
      </w:r>
      <w:bookmarkStart w:id="7" w:name="_Hlk86478179"/>
      <w:r>
        <w:rPr>
          <w:rFonts w:ascii="仿宋_GB2312" w:eastAsia="仿宋_GB2312" w:hAnsi="宋体" w:cs="宋体" w:hint="eastAsia"/>
          <w:kern w:val="0"/>
          <w:sz w:val="28"/>
          <w:szCs w:val="28"/>
        </w:rPr>
        <w:t>如丙方集体签订协议，需由丙方代表签字，其他所有丙方需签订相应委托书，并作为本协议的附件。</w:t>
      </w:r>
      <w:bookmarkEnd w:id="7"/>
      <w:r>
        <w:rPr>
          <w:rFonts w:ascii="仿宋_GB2312" w:eastAsia="仿宋_GB2312" w:hAnsi="宋体" w:cs="宋体" w:hint="eastAsia"/>
          <w:kern w:val="0"/>
          <w:sz w:val="28"/>
          <w:szCs w:val="28"/>
        </w:rPr>
        <w:t>丙方代表在签字前，应将协议文本内容提前告知每一位参加岗位实习的学生（丙方）及其法定监护人（或家长），并在签署后将协议副本交每一位参加岗位实习的学生（丙方）。</w:t>
      </w:r>
    </w:p>
    <w:p w:rsidR="005562BF" w:rsidRDefault="005562BF" w:rsidP="003A7D3B">
      <w:pPr>
        <w:widowControl/>
        <w:adjustRightInd w:val="0"/>
        <w:snapToGrid w:val="0"/>
        <w:spacing w:line="298" w:lineRule="exact"/>
        <w:ind w:firstLineChars="200" w:firstLine="527"/>
        <w:rPr>
          <w:rFonts w:ascii="Times New Roman" w:hAnsi="Times New Roman" w:cs="Times New Roman"/>
          <w:szCs w:val="21"/>
          <w:u w:val="single"/>
        </w:rPr>
      </w:pPr>
      <w:r>
        <w:rPr>
          <w:rFonts w:ascii="仿宋_GB2312" w:eastAsia="仿宋_GB2312" w:hAnsi="宋体" w:cs="宋体"/>
          <w:kern w:val="0"/>
          <w:sz w:val="28"/>
          <w:szCs w:val="28"/>
        </w:rPr>
        <w:t>8. 其他事项：</w:t>
      </w:r>
      <w:r>
        <w:rPr>
          <w:rFonts w:ascii="Times New Roman" w:hAnsi="Times New Roman" w:cs="Times New Roman"/>
          <w:szCs w:val="21"/>
          <w:u w:val="single"/>
        </w:rPr>
        <w:t xml:space="preserve">                                                   </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甲方：（学校盖章）</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 xml:space="preserve">   </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乙方：（实习单位盖章）                   丙方：（签字）</w:t>
      </w:r>
    </w:p>
    <w:p w:rsidR="005562BF" w:rsidRDefault="005562BF" w:rsidP="003A7D3B">
      <w:pPr>
        <w:widowControl/>
        <w:wordWrap w:val="0"/>
        <w:spacing w:line="360" w:lineRule="auto"/>
        <w:ind w:firstLineChars="200" w:firstLine="527"/>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法定代表人（签字）：                法定代表人（签字）：</w:t>
      </w:r>
    </w:p>
    <w:p w:rsidR="005562BF" w:rsidRDefault="005562BF" w:rsidP="003A7D3B">
      <w:pPr>
        <w:spacing w:line="500" w:lineRule="exac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     年    月    日                        年    月    日   </w:t>
      </w:r>
    </w:p>
    <w:p w:rsidR="005562BF" w:rsidRDefault="005562BF" w:rsidP="003A7D3B">
      <w:pPr>
        <w:spacing w:line="500" w:lineRule="exact"/>
        <w:rPr>
          <w:rFonts w:ascii="仿宋_GB2312" w:eastAsia="仿宋_GB2312" w:hAnsi="宋体" w:cs="宋体" w:hint="eastAsia"/>
          <w:kern w:val="0"/>
          <w:sz w:val="28"/>
          <w:szCs w:val="28"/>
        </w:rPr>
      </w:pPr>
    </w:p>
    <w:p w:rsidR="005562BF" w:rsidRDefault="005562BF" w:rsidP="003A7D3B">
      <w:pPr>
        <w:spacing w:line="500" w:lineRule="exact"/>
        <w:rPr>
          <w:rFonts w:ascii="Times New Roman" w:eastAsia="仿宋_GB2312" w:hAnsi="Times New Roman" w:cs="Times New Roman"/>
          <w:szCs w:val="21"/>
        </w:rPr>
      </w:pPr>
    </w:p>
    <w:p w:rsidR="005562BF" w:rsidRDefault="005562BF" w:rsidP="003A7D3B">
      <w:pPr>
        <w:spacing w:line="500" w:lineRule="exact"/>
        <w:rPr>
          <w:rFonts w:ascii="Times New Roman" w:eastAsia="仿宋_GB2312" w:hAnsi="Times New Roman" w:cs="Times New Roman"/>
          <w:szCs w:val="21"/>
        </w:rPr>
      </w:pPr>
    </w:p>
    <w:p w:rsidR="005562BF" w:rsidRDefault="005562BF" w:rsidP="003A7D3B">
      <w:pPr>
        <w:spacing w:line="500" w:lineRule="exact"/>
        <w:rPr>
          <w:rFonts w:ascii="Times New Roman" w:eastAsia="仿宋_GB2312" w:hAnsi="Times New Roman" w:cs="Times New Roman"/>
          <w:szCs w:val="21"/>
        </w:rPr>
      </w:pPr>
    </w:p>
    <w:p w:rsidR="0068448C" w:rsidRDefault="0068448C">
      <w:pPr>
        <w:spacing w:line="500" w:lineRule="exact"/>
        <w:rPr>
          <w:rFonts w:ascii="仿宋_GB2312" w:eastAsia="仿宋_GB2312" w:hAnsi="仿宋_GB2312" w:cs="仿宋_GB2312" w:hint="eastAsia"/>
          <w:szCs w:val="21"/>
        </w:rPr>
      </w:pPr>
    </w:p>
    <w:p w:rsidR="005562BF" w:rsidRDefault="005562BF">
      <w:pPr>
        <w:spacing w:line="500" w:lineRule="exact"/>
        <w:rPr>
          <w:rFonts w:ascii="仿宋_GB2312" w:eastAsia="仿宋_GB2312" w:hAnsi="仿宋_GB2312" w:cs="仿宋_GB2312" w:hint="eastAsia"/>
          <w:szCs w:val="21"/>
        </w:rPr>
      </w:pPr>
    </w:p>
    <w:p w:rsidR="005562BF" w:rsidRDefault="005562BF">
      <w:pPr>
        <w:spacing w:line="500" w:lineRule="exact"/>
        <w:rPr>
          <w:rFonts w:ascii="仿宋_GB2312" w:eastAsia="仿宋_GB2312" w:hAnsi="仿宋_GB2312" w:cs="仿宋_GB2312" w:hint="eastAsia"/>
          <w:szCs w:val="21"/>
        </w:rPr>
      </w:pPr>
    </w:p>
    <w:p w:rsidR="0068448C" w:rsidRDefault="0068448C">
      <w:pPr>
        <w:spacing w:line="500" w:lineRule="exact"/>
        <w:rPr>
          <w:rFonts w:ascii="仿宋_GB2312" w:eastAsia="仿宋_GB2312" w:hAnsi="仿宋_GB2312" w:cs="仿宋_GB2312" w:hint="eastAsia"/>
          <w:szCs w:val="21"/>
        </w:rPr>
      </w:pPr>
    </w:p>
    <w:p w:rsidR="0068448C" w:rsidRDefault="0068448C">
      <w:pPr>
        <w:spacing w:line="500" w:lineRule="exact"/>
        <w:rPr>
          <w:rFonts w:ascii="仿宋_GB2312" w:eastAsia="仿宋_GB2312" w:hAnsi="仿宋_GB2312" w:cs="仿宋_GB2312" w:hint="eastAsia"/>
          <w:szCs w:val="21"/>
        </w:rPr>
      </w:pPr>
    </w:p>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陕西铁路工程职业技术学院岗位实习任务书及指导书</w:t>
      </w:r>
    </w:p>
    <w:p w:rsidR="0068448C" w:rsidRDefault="005B75DC">
      <w:pPr>
        <w:jc w:val="center"/>
        <w:rPr>
          <w:rFonts w:ascii="仿宋_GB2312" w:eastAsia="仿宋_GB2312"/>
          <w:sz w:val="32"/>
          <w:szCs w:val="32"/>
        </w:rPr>
      </w:pPr>
      <w:r>
        <w:rPr>
          <w:rFonts w:ascii="仿宋_GB2312" w:eastAsia="仿宋_GB2312" w:hint="eastAsia"/>
          <w:sz w:val="32"/>
          <w:szCs w:val="32"/>
        </w:rPr>
        <w:t>（适用于安全技术与管理专业）</w:t>
      </w:r>
    </w:p>
    <w:p w:rsidR="0068448C" w:rsidRDefault="005B75DC">
      <w:pPr>
        <w:spacing w:line="360" w:lineRule="auto"/>
        <w:rPr>
          <w:rFonts w:ascii="仿宋_GB2312" w:eastAsia="仿宋_GB2312" w:hAnsi="宋体" w:hint="eastAsia"/>
          <w:b/>
          <w:sz w:val="30"/>
          <w:szCs w:val="30"/>
        </w:rPr>
      </w:pPr>
      <w:r>
        <w:rPr>
          <w:rFonts w:ascii="仿宋_GB2312" w:eastAsia="仿宋_GB2312" w:hAnsi="宋体" w:hint="eastAsia"/>
          <w:b/>
          <w:sz w:val="30"/>
          <w:szCs w:val="30"/>
        </w:rPr>
        <w:t xml:space="preserve">一、岗位实习目的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 xml:space="preserve">岗位实习要求学生以单位员工的身份参加单位的日常生产活 动，在工作实践中培养学生的专业知识技能的应用能力和工作能 力。通过实习达到以下目的: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 xml:space="preserve">2.接触认识社会，提高社会交往能力，学习工人师傅和工程技术人员的优秀品质和敬业精神，培养学生的专业素质，明确自己的社会责任;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 xml:space="preserve">3.结合专业情况学习道路、桥梁、隧道、房建等结构物的安全专项方案及应急预案，进一步完善自己的知识结构，提高综合能力;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4.了解企业的运作模式，企业的组织结构和企业文化; 生产管理、技术管理、质量管理、设备管理等基本情况;</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 xml:space="preserve">5.熟悉单位施工组织、施工设备、施工工艺的全过程，进一 </w:t>
      </w:r>
      <w:proofErr w:type="gramStart"/>
      <w:r>
        <w:rPr>
          <w:rFonts w:ascii="仿宋_GB2312" w:eastAsia="仿宋_GB2312" w:hAnsi="宋体" w:hint="eastAsia"/>
          <w:sz w:val="24"/>
        </w:rPr>
        <w:t>步掌握</w:t>
      </w:r>
      <w:proofErr w:type="gramEnd"/>
      <w:r>
        <w:rPr>
          <w:rFonts w:ascii="仿宋_GB2312" w:eastAsia="仿宋_GB2312" w:hAnsi="宋体" w:hint="eastAsia"/>
          <w:sz w:val="24"/>
        </w:rPr>
        <w:t>工程施工全过程的特点及注意事项。</w:t>
      </w:r>
      <w:r>
        <w:rPr>
          <w:rFonts w:ascii="仿宋_GB2312" w:eastAsia="仿宋_GB2312" w:hAnsi="宋体" w:hint="eastAsia"/>
          <w:sz w:val="24"/>
        </w:rPr>
        <w:t> </w:t>
      </w:r>
    </w:p>
    <w:p w:rsidR="0068448C" w:rsidRDefault="005B75DC">
      <w:pPr>
        <w:spacing w:line="360" w:lineRule="auto"/>
        <w:rPr>
          <w:rFonts w:ascii="仿宋_GB2312" w:eastAsia="仿宋_GB2312" w:hAnsi="宋体" w:hint="eastAsia"/>
          <w:b/>
          <w:sz w:val="30"/>
          <w:szCs w:val="30"/>
        </w:rPr>
      </w:pPr>
      <w:r>
        <w:rPr>
          <w:rFonts w:ascii="仿宋_GB2312" w:eastAsia="仿宋_GB2312" w:hAnsi="宋体" w:hint="eastAsia"/>
          <w:b/>
          <w:sz w:val="30"/>
          <w:szCs w:val="30"/>
        </w:rPr>
        <w:t xml:space="preserve">二、岗位实习要求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1.严格遵守各项</w:t>
      </w:r>
      <w:bookmarkStart w:id="8" w:name="qihoosnap2"/>
      <w:bookmarkEnd w:id="8"/>
      <w:r>
        <w:rPr>
          <w:rFonts w:ascii="仿宋_GB2312" w:eastAsia="仿宋_GB2312" w:hAnsi="宋体" w:hint="eastAsia"/>
          <w:sz w:val="24"/>
        </w:rPr>
        <w:t xml:space="preserve">安全纪律，确保安全第一。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 xml:space="preserve">2.严格遵守实习单位的各项管理制度，文明、和谐实习，加强沟通。服从实习单位的安排与管理。 </w:t>
      </w:r>
    </w:p>
    <w:p w:rsidR="0068448C" w:rsidRDefault="005B75DC">
      <w:pPr>
        <w:spacing w:line="360" w:lineRule="auto"/>
        <w:ind w:leftChars="100" w:left="193" w:firstLineChars="100" w:firstLine="223"/>
        <w:rPr>
          <w:rFonts w:ascii="仿宋_GB2312" w:eastAsia="仿宋_GB2312" w:hAnsi="宋体" w:hint="eastAsia"/>
          <w:sz w:val="24"/>
        </w:rPr>
      </w:pPr>
      <w:r>
        <w:rPr>
          <w:rFonts w:ascii="仿宋_GB2312" w:eastAsia="仿宋_GB2312" w:hAnsi="宋体" w:hint="eastAsia"/>
          <w:sz w:val="24"/>
        </w:rPr>
        <w:t>3.要做到不怕吃苦，要谦虚、细致、深入、主动地实习，理论联系实际，做到深入观察，力求收到最满意的效果。</w:t>
      </w:r>
    </w:p>
    <w:p w:rsidR="009340C7" w:rsidRPr="009340C7" w:rsidRDefault="005B75DC" w:rsidP="009340C7">
      <w:pPr>
        <w:widowControl/>
        <w:wordWrap w:val="0"/>
        <w:spacing w:line="360" w:lineRule="auto"/>
        <w:ind w:firstLineChars="200" w:firstLine="448"/>
        <w:jc w:val="left"/>
        <w:rPr>
          <w:rFonts w:ascii="仿宋_GB2312" w:eastAsia="仿宋_GB2312" w:hAnsi="宋体" w:hint="eastAsia"/>
          <w:b/>
          <w:sz w:val="24"/>
        </w:rPr>
      </w:pPr>
      <w:r w:rsidRPr="009340C7">
        <w:rPr>
          <w:rFonts w:ascii="仿宋_GB2312" w:eastAsia="仿宋_GB2312" w:hAnsi="宋体" w:hint="eastAsia"/>
          <w:b/>
          <w:sz w:val="24"/>
        </w:rPr>
        <w:lastRenderedPageBreak/>
        <w:t>4.</w:t>
      </w:r>
      <w:r w:rsidR="009340C7" w:rsidRPr="009340C7">
        <w:rPr>
          <w:rFonts w:ascii="仿宋_GB2312" w:eastAsia="仿宋_GB2312" w:hAnsi="宋体" w:hint="eastAsia"/>
          <w:b/>
          <w:sz w:val="24"/>
        </w:rPr>
        <w:t>实习期间每天上午12:00之前签到，每周五下午18:00之前撰写并提交实习周报，每月27号下午18:00之前撰写并提交实习月报，按时提交实习总结报告。</w:t>
      </w:r>
    </w:p>
    <w:p w:rsidR="0068448C" w:rsidRDefault="005B75DC">
      <w:pPr>
        <w:spacing w:line="360" w:lineRule="auto"/>
        <w:ind w:leftChars="100" w:left="193" w:firstLineChars="100" w:firstLine="223"/>
        <w:rPr>
          <w:rFonts w:ascii="仿宋_GB2312" w:eastAsia="仿宋_GB2312" w:hAnsi="宋体" w:hint="eastAsia"/>
          <w:sz w:val="24"/>
        </w:rPr>
      </w:pPr>
      <w:r>
        <w:rPr>
          <w:rFonts w:ascii="仿宋_GB2312" w:eastAsia="仿宋_GB2312" w:hAnsi="宋体" w:hint="eastAsia"/>
          <w:sz w:val="24"/>
        </w:rPr>
        <w:t>5.按照学院的要求，定时与校内指导教师联系，在</w:t>
      </w:r>
      <w:proofErr w:type="gramStart"/>
      <w:r>
        <w:rPr>
          <w:rFonts w:ascii="仿宋_GB2312" w:eastAsia="仿宋_GB2312" w:hAnsi="宋体" w:hint="eastAsia"/>
          <w:sz w:val="24"/>
        </w:rPr>
        <w:t>习讯云岗位</w:t>
      </w:r>
      <w:proofErr w:type="gramEnd"/>
      <w:r>
        <w:rPr>
          <w:rFonts w:ascii="仿宋_GB2312" w:eastAsia="仿宋_GB2312" w:hAnsi="宋体" w:hint="eastAsia"/>
          <w:sz w:val="24"/>
        </w:rPr>
        <w:t>实习管理平台按时提交实习周报、月报，图文并茂。周报中对本周的工作进行总结，发现工作中的问题、解决方法及提出下周的工作计划。月报中对本月的工作进行总结，本月实习收获体会及提出下月实习工作计划。</w:t>
      </w:r>
    </w:p>
    <w:p w:rsidR="0068448C" w:rsidRDefault="005B75DC">
      <w:pPr>
        <w:spacing w:line="360" w:lineRule="auto"/>
        <w:ind w:leftChars="100" w:left="193" w:firstLineChars="100" w:firstLine="223"/>
        <w:rPr>
          <w:rFonts w:ascii="仿宋_GB2312" w:eastAsia="仿宋_GB2312" w:hAnsi="宋体" w:hint="eastAsia"/>
          <w:sz w:val="24"/>
        </w:rPr>
      </w:pPr>
      <w:r>
        <w:rPr>
          <w:rFonts w:ascii="仿宋_GB2312" w:eastAsia="仿宋_GB2312" w:hAnsi="宋体" w:hint="eastAsia"/>
          <w:sz w:val="24"/>
        </w:rPr>
        <w:t xml:space="preserve"> 6.未经允许不得擅自更改实习单位，如果因外部因素导致无法在该单位继续进行实习时，必须与指导教师联系，经学校相关部门同意后才能更换实习单位。 </w:t>
      </w:r>
    </w:p>
    <w:p w:rsidR="0068448C" w:rsidRDefault="005B75DC">
      <w:pPr>
        <w:spacing w:line="360" w:lineRule="auto"/>
        <w:ind w:firstLineChars="200" w:firstLine="447"/>
        <w:rPr>
          <w:rFonts w:ascii="仿宋_GB2312" w:eastAsia="仿宋_GB2312" w:hAnsi="宋体" w:hint="eastAsia"/>
          <w:sz w:val="24"/>
        </w:rPr>
      </w:pPr>
      <w:r>
        <w:rPr>
          <w:rFonts w:ascii="仿宋_GB2312" w:eastAsia="仿宋_GB2312" w:hAnsi="宋体" w:hint="eastAsia"/>
          <w:sz w:val="24"/>
        </w:rPr>
        <w:t>7.认真做好实习报告，收集与岗位实习报告相关的第一手资料，完成实习报告的撰写任务。</w:t>
      </w:r>
    </w:p>
    <w:p w:rsidR="0068448C" w:rsidRDefault="005B75DC">
      <w:pPr>
        <w:rPr>
          <w:rFonts w:ascii="仿宋_GB2312" w:eastAsia="仿宋_GB2312"/>
          <w:b/>
          <w:sz w:val="30"/>
          <w:szCs w:val="30"/>
        </w:rPr>
      </w:pPr>
      <w:r>
        <w:rPr>
          <w:rFonts w:ascii="仿宋_GB2312" w:eastAsia="仿宋_GB2312" w:hint="eastAsia"/>
          <w:b/>
          <w:sz w:val="30"/>
          <w:szCs w:val="30"/>
        </w:rPr>
        <w:t>三、上交岗位实习资料内容</w:t>
      </w:r>
    </w:p>
    <w:p w:rsidR="0068448C" w:rsidRDefault="005B75DC">
      <w:pPr>
        <w:ind w:firstLineChars="224" w:firstLine="502"/>
        <w:rPr>
          <w:rFonts w:ascii="仿宋_GB2312" w:eastAsia="仿宋_GB2312" w:hAnsi="宋体" w:hint="eastAsia"/>
          <w:sz w:val="24"/>
        </w:rPr>
      </w:pPr>
      <w:r>
        <w:rPr>
          <w:rFonts w:ascii="仿宋_GB2312" w:eastAsia="仿宋_GB2312" w:hAnsi="宋体" w:hint="eastAsia"/>
          <w:b/>
          <w:sz w:val="24"/>
        </w:rPr>
        <w:t>1、资料</w:t>
      </w:r>
      <w:proofErr w:type="gramStart"/>
      <w:r>
        <w:rPr>
          <w:rFonts w:ascii="仿宋_GB2312" w:eastAsia="仿宋_GB2312" w:hAnsi="宋体" w:hint="eastAsia"/>
          <w:b/>
          <w:sz w:val="24"/>
        </w:rPr>
        <w:t>一</w:t>
      </w:r>
      <w:proofErr w:type="gramEnd"/>
      <w:r>
        <w:rPr>
          <w:rFonts w:ascii="仿宋_GB2312" w:eastAsia="仿宋_GB2312" w:hAnsi="宋体" w:hint="eastAsia"/>
          <w:b/>
          <w:sz w:val="24"/>
        </w:rPr>
        <w:t>：学生岗位实习综合考评表</w:t>
      </w:r>
      <w:r>
        <w:rPr>
          <w:rFonts w:ascii="仿宋_GB2312" w:eastAsia="仿宋_GB2312" w:hAnsi="宋体" w:hint="eastAsia"/>
          <w:sz w:val="24"/>
        </w:rPr>
        <w:t>（附表一）</w:t>
      </w:r>
    </w:p>
    <w:p w:rsidR="0068448C" w:rsidRDefault="005B75DC">
      <w:pPr>
        <w:ind w:firstLineChars="150" w:firstLine="335"/>
        <w:rPr>
          <w:rFonts w:ascii="仿宋_GB2312" w:eastAsia="仿宋_GB2312" w:hAnsi="宋体" w:hint="eastAsia"/>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68448C" w:rsidRDefault="005B75DC">
      <w:pPr>
        <w:ind w:firstLineChars="224" w:firstLine="502"/>
        <w:rPr>
          <w:rFonts w:ascii="仿宋_GB2312" w:eastAsia="仿宋_GB2312" w:hAnsi="宋体" w:hint="eastAsia"/>
          <w:sz w:val="24"/>
        </w:rPr>
      </w:pPr>
      <w:r>
        <w:rPr>
          <w:rFonts w:ascii="仿宋_GB2312" w:eastAsia="仿宋_GB2312" w:hAnsi="宋体" w:hint="eastAsia"/>
          <w:b/>
          <w:sz w:val="24"/>
        </w:rPr>
        <w:t>2、资料二：学生岗位实习综合考评表</w:t>
      </w:r>
      <w:r>
        <w:rPr>
          <w:rFonts w:ascii="仿宋_GB2312" w:eastAsia="仿宋_GB2312" w:hAnsi="宋体" w:hint="eastAsia"/>
          <w:sz w:val="24"/>
        </w:rPr>
        <w:t>（附表二）</w:t>
      </w:r>
    </w:p>
    <w:p w:rsidR="0068448C" w:rsidRDefault="005B75DC">
      <w:pPr>
        <w:ind w:firstLineChars="250" w:firstLine="558"/>
        <w:rPr>
          <w:rFonts w:ascii="仿宋_GB2312" w:eastAsia="仿宋_GB2312" w:hAnsi="宋体" w:hint="eastAsia"/>
          <w:sz w:val="24"/>
        </w:rPr>
      </w:pPr>
      <w:r>
        <w:rPr>
          <w:rFonts w:ascii="仿宋_GB2312" w:eastAsia="仿宋_GB2312" w:hAnsi="宋体" w:hint="eastAsia"/>
          <w:sz w:val="24"/>
        </w:rPr>
        <w:t>要求：单位对实习学生在岗位的表现作评价，盖单位公章红章，复印件不可。</w:t>
      </w:r>
    </w:p>
    <w:p w:rsidR="0068448C" w:rsidRDefault="005B75DC">
      <w:pPr>
        <w:ind w:firstLineChars="224" w:firstLine="502"/>
        <w:rPr>
          <w:rFonts w:ascii="仿宋_GB2312" w:eastAsia="仿宋_GB2312" w:hAnsi="宋体" w:hint="eastAsia"/>
          <w:sz w:val="24"/>
        </w:rPr>
      </w:pPr>
      <w:r>
        <w:rPr>
          <w:rFonts w:ascii="仿宋_GB2312" w:eastAsia="仿宋_GB2312" w:hAnsi="宋体" w:hint="eastAsia"/>
          <w:b/>
          <w:sz w:val="24"/>
        </w:rPr>
        <w:t>3、资料三：学生外出实习总结</w:t>
      </w:r>
    </w:p>
    <w:p w:rsidR="0068448C" w:rsidRDefault="005B75DC">
      <w:pPr>
        <w:ind w:firstLineChars="250" w:firstLine="558"/>
        <w:rPr>
          <w:rFonts w:ascii="仿宋_GB2312" w:eastAsia="仿宋_GB2312" w:hAnsi="宋体" w:hint="eastAsia"/>
          <w:sz w:val="24"/>
        </w:rPr>
      </w:pPr>
      <w:r>
        <w:rPr>
          <w:rFonts w:ascii="仿宋_GB2312" w:eastAsia="仿宋_GB2312" w:hAnsi="宋体" w:hint="eastAsia"/>
          <w:sz w:val="24"/>
        </w:rPr>
        <w:t>要求：（1）内容必须真实具体，与实习的工作相关，对所从事实习岗位的工作、收获、感想及存在的问题进行总结。</w:t>
      </w:r>
    </w:p>
    <w:p w:rsidR="0068448C" w:rsidRDefault="005B75DC">
      <w:pPr>
        <w:ind w:firstLineChars="500" w:firstLine="1116"/>
        <w:rPr>
          <w:rFonts w:ascii="仿宋_GB2312" w:eastAsia="仿宋_GB2312" w:hAnsi="宋体" w:hint="eastAsia"/>
          <w:sz w:val="24"/>
        </w:rPr>
      </w:pPr>
      <w:r>
        <w:rPr>
          <w:rFonts w:ascii="仿宋_GB2312" w:eastAsia="仿宋_GB2312" w:hAnsi="宋体" w:hint="eastAsia"/>
          <w:sz w:val="24"/>
        </w:rPr>
        <w:t>（2）A4纸打印，不少于3000字。</w:t>
      </w:r>
    </w:p>
    <w:p w:rsidR="0068448C" w:rsidRDefault="005B75DC">
      <w:pPr>
        <w:ind w:firstLineChars="224" w:firstLine="502"/>
        <w:rPr>
          <w:rFonts w:ascii="仿宋_GB2312" w:eastAsia="仿宋_GB2312" w:hAnsi="宋体" w:hint="eastAsia"/>
          <w:b/>
          <w:sz w:val="24"/>
        </w:rPr>
      </w:pPr>
      <w:r>
        <w:rPr>
          <w:rFonts w:ascii="仿宋_GB2312" w:eastAsia="仿宋_GB2312" w:hAnsi="宋体" w:hint="eastAsia"/>
          <w:b/>
          <w:sz w:val="24"/>
        </w:rPr>
        <w:t>4、资料四：周报、</w:t>
      </w:r>
      <w:r>
        <w:rPr>
          <w:rFonts w:ascii="仿宋_GB2312" w:eastAsia="仿宋_GB2312" w:hAnsi="宋体"/>
          <w:b/>
          <w:sz w:val="24"/>
        </w:rPr>
        <w:t>月报</w:t>
      </w:r>
    </w:p>
    <w:p w:rsidR="0068448C" w:rsidRDefault="005B75DC">
      <w:pPr>
        <w:ind w:firstLineChars="274" w:firstLine="614"/>
        <w:rPr>
          <w:rFonts w:ascii="仿宋_GB2312" w:eastAsia="仿宋_GB2312" w:hAnsi="宋体" w:hint="eastAsia"/>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proofErr w:type="gramStart"/>
      <w:r>
        <w:rPr>
          <w:rFonts w:ascii="仿宋_GB2312" w:eastAsia="仿宋_GB2312" w:hAnsi="宋体" w:hint="eastAsia"/>
          <w:b/>
          <w:sz w:val="24"/>
        </w:rPr>
        <w:t>于习训云</w:t>
      </w:r>
      <w:proofErr w:type="gramEnd"/>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结束后将周报、月报打印</w:t>
      </w:r>
      <w:r>
        <w:rPr>
          <w:rFonts w:ascii="仿宋_GB2312" w:eastAsia="仿宋_GB2312" w:hAnsi="宋体" w:hint="eastAsia"/>
          <w:b/>
          <w:sz w:val="24"/>
        </w:rPr>
        <w:lastRenderedPageBreak/>
        <w:t>上交</w:t>
      </w:r>
      <w:r>
        <w:rPr>
          <w:rFonts w:ascii="仿宋_GB2312" w:eastAsia="仿宋_GB2312" w:hAnsi="宋体"/>
          <w:b/>
          <w:sz w:val="24"/>
        </w:rPr>
        <w:t>。</w:t>
      </w:r>
    </w:p>
    <w:p w:rsidR="0068448C" w:rsidRDefault="005B75DC">
      <w:pPr>
        <w:ind w:firstLineChars="246" w:firstLine="549"/>
        <w:rPr>
          <w:rFonts w:ascii="仿宋_GB2312" w:eastAsia="仿宋_GB2312" w:hAnsi="宋体" w:hint="eastAsia"/>
          <w:sz w:val="24"/>
        </w:rPr>
      </w:pPr>
      <w:r>
        <w:rPr>
          <w:rFonts w:ascii="仿宋_GB2312" w:eastAsia="仿宋_GB2312" w:hAnsi="宋体" w:hint="eastAsia"/>
          <w:sz w:val="24"/>
        </w:rPr>
        <w:t>要求：</w:t>
      </w:r>
    </w:p>
    <w:p w:rsidR="0068448C" w:rsidRDefault="005B75DC">
      <w:pPr>
        <w:ind w:firstLineChars="196" w:firstLine="438"/>
        <w:rPr>
          <w:rFonts w:ascii="仿宋_GB2312" w:eastAsia="仿宋_GB2312" w:hAnsi="宋体" w:hint="eastAsia"/>
          <w:sz w:val="24"/>
        </w:rPr>
      </w:pPr>
      <w:r>
        <w:rPr>
          <w:rFonts w:ascii="仿宋_GB2312" w:eastAsia="仿宋_GB2312" w:hAnsi="宋体" w:hint="eastAsia"/>
          <w:sz w:val="24"/>
        </w:rPr>
        <w:t>（1）周报</w:t>
      </w:r>
      <w:r>
        <w:rPr>
          <w:rFonts w:ascii="仿宋_GB2312" w:eastAsia="仿宋_GB2312" w:hAnsi="宋体"/>
          <w:sz w:val="24"/>
        </w:rPr>
        <w:t>、月报打印（</w:t>
      </w:r>
      <w:r>
        <w:rPr>
          <w:rFonts w:ascii="仿宋_GB2312" w:eastAsia="仿宋_GB2312" w:hAnsi="宋体" w:hint="eastAsia"/>
          <w:sz w:val="24"/>
        </w:rPr>
        <w:t>若离校时间比较长，按照实际岗位实习周数与月份数提交，周报每篇不少于150字；</w:t>
      </w:r>
      <w:r>
        <w:rPr>
          <w:rFonts w:ascii="仿宋_GB2312" w:eastAsia="仿宋_GB2312" w:hAnsi="宋体"/>
          <w:sz w:val="24"/>
        </w:rPr>
        <w:t>月报</w:t>
      </w:r>
      <w:r>
        <w:rPr>
          <w:rFonts w:ascii="仿宋_GB2312" w:eastAsia="仿宋_GB2312" w:hAnsi="宋体" w:hint="eastAsia"/>
          <w:sz w:val="24"/>
        </w:rPr>
        <w:t>每篇不少于500字；</w:t>
      </w:r>
    </w:p>
    <w:p w:rsidR="0068448C" w:rsidRDefault="005B75DC">
      <w:pPr>
        <w:ind w:firstLineChars="196" w:firstLine="438"/>
        <w:rPr>
          <w:rFonts w:ascii="仿宋_GB2312" w:eastAsia="仿宋_GB2312" w:hAnsi="宋体" w:hint="eastAsia"/>
          <w:sz w:val="24"/>
        </w:rPr>
      </w:pPr>
      <w:r>
        <w:rPr>
          <w:rFonts w:ascii="仿宋_GB2312" w:eastAsia="仿宋_GB2312" w:hAnsi="宋体" w:hint="eastAsia"/>
          <w:sz w:val="24"/>
        </w:rPr>
        <w:t>（2）周报、月报内容真实具体，将本周、本月工作、收获体会、存在问题、改进措施进行总结，并制定下周或下月工作计划。</w:t>
      </w:r>
    </w:p>
    <w:p w:rsidR="0068448C" w:rsidRDefault="005B75DC">
      <w:pPr>
        <w:ind w:rightChars="329" w:right="636"/>
        <w:rPr>
          <w:rFonts w:ascii="仿宋_GB2312" w:eastAsia="仿宋_GB2312"/>
          <w:b/>
          <w:sz w:val="28"/>
          <w:szCs w:val="28"/>
        </w:rPr>
      </w:pPr>
      <w:r>
        <w:rPr>
          <w:rFonts w:ascii="仿宋_GB2312" w:eastAsia="仿宋_GB2312" w:hint="eastAsia"/>
          <w:b/>
          <w:sz w:val="28"/>
          <w:szCs w:val="28"/>
        </w:rPr>
        <w:t>四、实习期间</w:t>
      </w:r>
      <w:r>
        <w:rPr>
          <w:rFonts w:ascii="仿宋_GB2312" w:eastAsia="仿宋_GB2312"/>
          <w:b/>
          <w:sz w:val="28"/>
          <w:szCs w:val="28"/>
        </w:rPr>
        <w:t>签到时间</w:t>
      </w:r>
    </w:p>
    <w:p w:rsidR="0068448C" w:rsidRDefault="005B75DC">
      <w:pPr>
        <w:ind w:firstLineChars="224" w:firstLine="500"/>
        <w:rPr>
          <w:rFonts w:ascii="仿宋_GB2312" w:eastAsia="仿宋_GB2312" w:hAnsi="宋体" w:hint="eastAsia"/>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proofErr w:type="gramStart"/>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w:t>
      </w:r>
      <w:proofErr w:type="gramEnd"/>
      <w:r>
        <w:rPr>
          <w:rFonts w:ascii="仿宋_GB2312" w:eastAsia="仿宋_GB2312" w:hAnsi="宋体"/>
          <w:b/>
          <w:sz w:val="24"/>
        </w:rPr>
        <w:t>签到</w:t>
      </w:r>
      <w:r>
        <w:rPr>
          <w:rFonts w:ascii="仿宋_GB2312" w:eastAsia="仿宋_GB2312" w:hAnsi="宋体" w:hint="eastAsia"/>
          <w:b/>
          <w:sz w:val="24"/>
        </w:rPr>
        <w:t>，注意系统自动按照签到天数统计分数，需要在实习地点每天签到</w:t>
      </w:r>
      <w:r>
        <w:rPr>
          <w:rFonts w:ascii="仿宋_GB2312" w:eastAsia="仿宋_GB2312" w:hAnsi="宋体" w:hint="eastAsia"/>
          <w:sz w:val="24"/>
        </w:rPr>
        <w:t>。</w:t>
      </w:r>
    </w:p>
    <w:p w:rsidR="0068448C" w:rsidRDefault="005B75DC">
      <w:pPr>
        <w:ind w:firstLineChars="224" w:firstLine="500"/>
        <w:rPr>
          <w:rFonts w:ascii="仿宋_GB2312" w:eastAsia="仿宋_GB2312" w:hAnsi="宋体" w:hint="eastAsia"/>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68448C" w:rsidRDefault="005B75DC">
      <w:pPr>
        <w:ind w:rightChars="329" w:right="636"/>
        <w:rPr>
          <w:rFonts w:ascii="仿宋_GB2312" w:eastAsia="仿宋_GB2312"/>
          <w:b/>
          <w:sz w:val="28"/>
          <w:szCs w:val="28"/>
        </w:rPr>
      </w:pPr>
      <w:r>
        <w:rPr>
          <w:rFonts w:ascii="仿宋_GB2312" w:eastAsia="仿宋_GB2312" w:hint="eastAsia"/>
          <w:b/>
          <w:sz w:val="28"/>
          <w:szCs w:val="28"/>
        </w:rPr>
        <w:t>五、指导教师名单</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335"/>
        <w:gridCol w:w="1950"/>
        <w:gridCol w:w="2475"/>
        <w:gridCol w:w="2189"/>
      </w:tblGrid>
      <w:tr w:rsidR="0068448C">
        <w:trPr>
          <w:trHeight w:val="853"/>
          <w:jc w:val="center"/>
        </w:trPr>
        <w:tc>
          <w:tcPr>
            <w:tcW w:w="1221" w:type="dxa"/>
            <w:vAlign w:val="center"/>
          </w:tcPr>
          <w:p w:rsidR="0068448C" w:rsidRDefault="005B75DC">
            <w:pPr>
              <w:ind w:rightChars="6" w:right="12"/>
              <w:jc w:val="center"/>
              <w:rPr>
                <w:rFonts w:ascii="仿宋_GB2312" w:eastAsia="仿宋_GB2312"/>
                <w:b/>
                <w:szCs w:val="21"/>
              </w:rPr>
            </w:pPr>
            <w:r>
              <w:rPr>
                <w:rFonts w:ascii="仿宋_GB2312" w:eastAsia="仿宋_GB2312" w:hint="eastAsia"/>
                <w:b/>
                <w:szCs w:val="21"/>
              </w:rPr>
              <w:t>指导教师</w:t>
            </w:r>
          </w:p>
        </w:tc>
        <w:tc>
          <w:tcPr>
            <w:tcW w:w="1335" w:type="dxa"/>
            <w:vAlign w:val="center"/>
          </w:tcPr>
          <w:p w:rsidR="0068448C" w:rsidRDefault="005B75DC">
            <w:pPr>
              <w:ind w:rightChars="6" w:right="12"/>
              <w:jc w:val="center"/>
              <w:rPr>
                <w:rFonts w:ascii="仿宋_GB2312" w:eastAsia="仿宋_GB2312"/>
                <w:b/>
                <w:szCs w:val="21"/>
              </w:rPr>
            </w:pPr>
            <w:r>
              <w:rPr>
                <w:rFonts w:ascii="仿宋_GB2312" w:eastAsia="仿宋_GB2312" w:hint="eastAsia"/>
                <w:b/>
                <w:szCs w:val="21"/>
              </w:rPr>
              <w:t>负责班级</w:t>
            </w:r>
          </w:p>
        </w:tc>
        <w:tc>
          <w:tcPr>
            <w:tcW w:w="1950" w:type="dxa"/>
            <w:vAlign w:val="center"/>
          </w:tcPr>
          <w:p w:rsidR="0068448C" w:rsidRDefault="005B75DC">
            <w:pPr>
              <w:jc w:val="center"/>
              <w:rPr>
                <w:rFonts w:ascii="仿宋_GB2312" w:eastAsia="仿宋_GB2312"/>
                <w:b/>
                <w:szCs w:val="21"/>
              </w:rPr>
            </w:pPr>
            <w:r>
              <w:rPr>
                <w:rFonts w:ascii="仿宋_GB2312" w:eastAsia="仿宋_GB2312" w:hint="eastAsia"/>
                <w:b/>
                <w:szCs w:val="21"/>
              </w:rPr>
              <w:t xml:space="preserve"> 指导学生序号及名单</w:t>
            </w:r>
          </w:p>
          <w:p w:rsidR="0068448C" w:rsidRDefault="005B75DC">
            <w:pPr>
              <w:jc w:val="center"/>
              <w:rPr>
                <w:rFonts w:ascii="仿宋_GB2312" w:eastAsia="仿宋_GB2312"/>
                <w:b/>
                <w:szCs w:val="21"/>
              </w:rPr>
            </w:pPr>
            <w:r>
              <w:rPr>
                <w:rFonts w:ascii="仿宋_GB2312" w:eastAsia="仿宋_GB2312" w:hint="eastAsia"/>
                <w:b/>
                <w:szCs w:val="21"/>
              </w:rPr>
              <w:t>（见附表五）</w:t>
            </w:r>
          </w:p>
        </w:tc>
        <w:tc>
          <w:tcPr>
            <w:tcW w:w="2475" w:type="dxa"/>
            <w:vAlign w:val="center"/>
          </w:tcPr>
          <w:p w:rsidR="0068448C" w:rsidRDefault="005B75DC">
            <w:pPr>
              <w:ind w:rightChars="329" w:right="636"/>
              <w:jc w:val="center"/>
              <w:rPr>
                <w:rFonts w:ascii="仿宋_GB2312" w:eastAsia="仿宋_GB2312"/>
                <w:b/>
                <w:szCs w:val="21"/>
              </w:rPr>
            </w:pPr>
            <w:r>
              <w:rPr>
                <w:rFonts w:ascii="仿宋_GB2312" w:eastAsia="仿宋_GB2312" w:hint="eastAsia"/>
                <w:b/>
                <w:szCs w:val="21"/>
              </w:rPr>
              <w:t>电 话</w:t>
            </w:r>
          </w:p>
        </w:tc>
        <w:tc>
          <w:tcPr>
            <w:tcW w:w="2189" w:type="dxa"/>
            <w:vAlign w:val="center"/>
          </w:tcPr>
          <w:p w:rsidR="0068448C" w:rsidRDefault="005B75DC">
            <w:pPr>
              <w:ind w:rightChars="329" w:right="636"/>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851061" w:rsidRPr="00851061" w:rsidTr="000F1D2C">
        <w:trPr>
          <w:jc w:val="center"/>
        </w:trPr>
        <w:tc>
          <w:tcPr>
            <w:tcW w:w="1221" w:type="dxa"/>
            <w:vAlign w:val="center"/>
          </w:tcPr>
          <w:p w:rsidR="00851061" w:rsidRDefault="00851061" w:rsidP="00851061">
            <w:pPr>
              <w:ind w:rightChars="20" w:right="39"/>
              <w:jc w:val="center"/>
              <w:rPr>
                <w:rFonts w:ascii="仿宋_GB2312" w:eastAsia="仿宋_GB2312"/>
                <w:szCs w:val="21"/>
              </w:rPr>
            </w:pPr>
            <w:r>
              <w:rPr>
                <w:rFonts w:ascii="仿宋_GB2312" w:eastAsia="仿宋_GB2312" w:hint="eastAsia"/>
                <w:szCs w:val="21"/>
              </w:rPr>
              <w:t>肖亚军</w:t>
            </w:r>
          </w:p>
        </w:tc>
        <w:tc>
          <w:tcPr>
            <w:tcW w:w="1335" w:type="dxa"/>
            <w:vMerge w:val="restart"/>
            <w:vAlign w:val="center"/>
          </w:tcPr>
          <w:p w:rsidR="00851061" w:rsidRDefault="00851061" w:rsidP="00851061">
            <w:pPr>
              <w:ind w:rightChars="20" w:right="39"/>
              <w:jc w:val="center"/>
              <w:rPr>
                <w:rFonts w:ascii="仿宋_GB2312" w:eastAsia="仿宋_GB2312"/>
                <w:szCs w:val="21"/>
              </w:rPr>
            </w:pPr>
            <w:r>
              <w:rPr>
                <w:rFonts w:ascii="仿宋_GB2312" w:eastAsia="仿宋_GB2312" w:hint="eastAsia"/>
                <w:szCs w:val="21"/>
              </w:rPr>
              <w:t>安全3231</w:t>
            </w: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1-17</w:t>
            </w:r>
          </w:p>
        </w:tc>
        <w:tc>
          <w:tcPr>
            <w:tcW w:w="2475" w:type="dxa"/>
          </w:tcPr>
          <w:p w:rsidR="00851061" w:rsidRPr="00851061" w:rsidRDefault="00851061" w:rsidP="00851061">
            <w:pPr>
              <w:ind w:rightChars="329" w:right="636"/>
              <w:jc w:val="center"/>
              <w:rPr>
                <w:rFonts w:ascii="仿宋_GB2312" w:eastAsia="仿宋_GB2312"/>
                <w:szCs w:val="21"/>
              </w:rPr>
            </w:pPr>
            <w:r w:rsidRPr="00851061">
              <w:rPr>
                <w:rFonts w:ascii="仿宋_GB2312" w:eastAsia="仿宋_GB2312"/>
                <w:szCs w:val="21"/>
              </w:rPr>
              <w:t xml:space="preserve">       18509207705    </w:t>
            </w:r>
          </w:p>
        </w:tc>
        <w:tc>
          <w:tcPr>
            <w:tcW w:w="2189" w:type="dxa"/>
          </w:tcPr>
          <w:p w:rsidR="00851061" w:rsidRPr="00851061" w:rsidRDefault="00851061" w:rsidP="00851061">
            <w:pPr>
              <w:ind w:rightChars="329" w:right="636"/>
              <w:jc w:val="center"/>
              <w:rPr>
                <w:rFonts w:ascii="仿宋_GB2312" w:eastAsia="仿宋_GB2312"/>
                <w:szCs w:val="21"/>
              </w:rPr>
            </w:pPr>
            <w:r w:rsidRPr="00851061">
              <w:rPr>
                <w:rFonts w:ascii="仿宋_GB2312" w:eastAsia="仿宋_GB2312"/>
                <w:szCs w:val="21"/>
              </w:rPr>
              <w:t xml:space="preserve">   276908628   </w:t>
            </w:r>
          </w:p>
        </w:tc>
      </w:tr>
      <w:tr w:rsidR="00851061">
        <w:trPr>
          <w:trHeight w:val="377"/>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李璐</w:t>
            </w:r>
          </w:p>
        </w:tc>
        <w:tc>
          <w:tcPr>
            <w:tcW w:w="1335" w:type="dxa"/>
            <w:vMerge/>
            <w:vAlign w:val="center"/>
          </w:tcPr>
          <w:p w:rsidR="00851061" w:rsidRDefault="00851061" w:rsidP="00851061">
            <w:pPr>
              <w:jc w:val="center"/>
              <w:rPr>
                <w:rFonts w:ascii="仿宋_GB2312" w:eastAsia="仿宋_GB2312"/>
                <w:szCs w:val="21"/>
              </w:rPr>
            </w:pP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18-34</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13893607929</w:t>
            </w:r>
          </w:p>
        </w:tc>
        <w:tc>
          <w:tcPr>
            <w:tcW w:w="2189"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378184716</w:t>
            </w:r>
          </w:p>
        </w:tc>
      </w:tr>
      <w:tr w:rsidR="00851061">
        <w:trPr>
          <w:trHeight w:val="377"/>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王晖</w:t>
            </w:r>
          </w:p>
        </w:tc>
        <w:tc>
          <w:tcPr>
            <w:tcW w:w="1335" w:type="dxa"/>
            <w:vMerge/>
            <w:vAlign w:val="center"/>
          </w:tcPr>
          <w:p w:rsidR="00851061" w:rsidRDefault="00851061" w:rsidP="00851061">
            <w:pPr>
              <w:jc w:val="center"/>
              <w:rPr>
                <w:rFonts w:ascii="仿宋_GB2312" w:eastAsia="仿宋_GB2312"/>
                <w:szCs w:val="21"/>
              </w:rPr>
            </w:pP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35-45</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13991638857</w:t>
            </w:r>
          </w:p>
        </w:tc>
        <w:tc>
          <w:tcPr>
            <w:tcW w:w="2189"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1976099935</w:t>
            </w:r>
          </w:p>
        </w:tc>
      </w:tr>
      <w:tr w:rsidR="00851061">
        <w:trPr>
          <w:jc w:val="center"/>
        </w:trPr>
        <w:tc>
          <w:tcPr>
            <w:tcW w:w="1221" w:type="dxa"/>
            <w:vAlign w:val="center"/>
          </w:tcPr>
          <w:p w:rsidR="00851061" w:rsidRDefault="00851061" w:rsidP="00851061">
            <w:pPr>
              <w:jc w:val="center"/>
              <w:rPr>
                <w:rFonts w:ascii="仿宋_GB2312" w:eastAsia="仿宋_GB2312"/>
                <w:szCs w:val="21"/>
              </w:rPr>
            </w:pPr>
            <w:proofErr w:type="gramStart"/>
            <w:r>
              <w:rPr>
                <w:rFonts w:ascii="仿宋_GB2312" w:eastAsia="仿宋_GB2312" w:hint="eastAsia"/>
                <w:szCs w:val="21"/>
              </w:rPr>
              <w:t>张正琦</w:t>
            </w:r>
            <w:proofErr w:type="gramEnd"/>
          </w:p>
        </w:tc>
        <w:tc>
          <w:tcPr>
            <w:tcW w:w="1335" w:type="dxa"/>
            <w:vMerge w:val="restart"/>
            <w:vAlign w:val="center"/>
          </w:tcPr>
          <w:p w:rsidR="00851061" w:rsidRDefault="00851061" w:rsidP="00851061">
            <w:pPr>
              <w:jc w:val="center"/>
              <w:rPr>
                <w:rFonts w:ascii="仿宋_GB2312" w:eastAsia="仿宋_GB2312"/>
                <w:szCs w:val="21"/>
              </w:rPr>
            </w:pPr>
            <w:r>
              <w:rPr>
                <w:rFonts w:ascii="仿宋_GB2312" w:eastAsia="仿宋_GB2312" w:hint="eastAsia"/>
                <w:szCs w:val="21"/>
              </w:rPr>
              <w:t>安全3232</w:t>
            </w: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1-16</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15109286977      </w:t>
            </w:r>
          </w:p>
        </w:tc>
        <w:tc>
          <w:tcPr>
            <w:tcW w:w="2189"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921968587  </w:t>
            </w:r>
          </w:p>
        </w:tc>
      </w:tr>
      <w:tr w:rsidR="00851061">
        <w:trPr>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刘占新</w:t>
            </w:r>
          </w:p>
        </w:tc>
        <w:tc>
          <w:tcPr>
            <w:tcW w:w="1335" w:type="dxa"/>
            <w:vMerge/>
            <w:vAlign w:val="center"/>
          </w:tcPr>
          <w:p w:rsidR="00851061" w:rsidRDefault="00851061" w:rsidP="00851061">
            <w:pPr>
              <w:jc w:val="center"/>
              <w:rPr>
                <w:rFonts w:ascii="仿宋_GB2312" w:eastAsia="仿宋_GB2312"/>
                <w:szCs w:val="21"/>
              </w:rPr>
            </w:pP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17-31</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w:t>
            </w:r>
            <w:r w:rsidR="00835639">
              <w:rPr>
                <w:rFonts w:ascii="仿宋_GB2312" w:eastAsia="仿宋_GB2312" w:hint="eastAsia"/>
                <w:szCs w:val="21"/>
              </w:rPr>
              <w:t xml:space="preserve">   13156368973</w:t>
            </w:r>
            <w:r>
              <w:rPr>
                <w:rFonts w:ascii="仿宋_GB2312" w:eastAsia="仿宋_GB2312" w:hint="eastAsia"/>
                <w:szCs w:val="21"/>
              </w:rPr>
              <w:t xml:space="preserve">   </w:t>
            </w:r>
          </w:p>
        </w:tc>
        <w:tc>
          <w:tcPr>
            <w:tcW w:w="2189"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w:t>
            </w:r>
            <w:r w:rsidR="00835639">
              <w:rPr>
                <w:rFonts w:ascii="仿宋_GB2312" w:eastAsia="仿宋_GB2312" w:hint="eastAsia"/>
                <w:szCs w:val="21"/>
              </w:rPr>
              <w:t>411814978</w:t>
            </w:r>
          </w:p>
        </w:tc>
      </w:tr>
      <w:tr w:rsidR="00851061">
        <w:trPr>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史芳</w:t>
            </w:r>
          </w:p>
        </w:tc>
        <w:tc>
          <w:tcPr>
            <w:tcW w:w="1335" w:type="dxa"/>
            <w:vMerge/>
            <w:vAlign w:val="center"/>
          </w:tcPr>
          <w:p w:rsidR="00851061" w:rsidRDefault="00851061" w:rsidP="00851061">
            <w:pPr>
              <w:jc w:val="center"/>
              <w:rPr>
                <w:rFonts w:ascii="仿宋_GB2312" w:eastAsia="仿宋_GB2312"/>
                <w:szCs w:val="21"/>
              </w:rPr>
            </w:pP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32-47</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18691317222  </w:t>
            </w:r>
          </w:p>
        </w:tc>
        <w:tc>
          <w:tcPr>
            <w:tcW w:w="2189"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2578492701     </w:t>
            </w:r>
          </w:p>
        </w:tc>
      </w:tr>
      <w:tr w:rsidR="00851061">
        <w:trPr>
          <w:trHeight w:val="267"/>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宝坤</w:t>
            </w:r>
          </w:p>
        </w:tc>
        <w:tc>
          <w:tcPr>
            <w:tcW w:w="1335" w:type="dxa"/>
            <w:vMerge w:val="restart"/>
            <w:vAlign w:val="center"/>
          </w:tcPr>
          <w:p w:rsidR="00851061" w:rsidRDefault="00851061" w:rsidP="00851061">
            <w:pPr>
              <w:jc w:val="center"/>
              <w:rPr>
                <w:rFonts w:ascii="仿宋_GB2312" w:eastAsia="仿宋_GB2312"/>
                <w:szCs w:val="21"/>
              </w:rPr>
            </w:pPr>
            <w:r>
              <w:rPr>
                <w:rFonts w:ascii="仿宋_GB2312" w:eastAsia="仿宋_GB2312" w:hint="eastAsia"/>
                <w:szCs w:val="21"/>
              </w:rPr>
              <w:t>安全3233</w:t>
            </w: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1-18</w:t>
            </w:r>
          </w:p>
        </w:tc>
        <w:tc>
          <w:tcPr>
            <w:tcW w:w="2475"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13279620516</w:t>
            </w:r>
          </w:p>
        </w:tc>
        <w:tc>
          <w:tcPr>
            <w:tcW w:w="2189"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1018678774</w:t>
            </w:r>
          </w:p>
        </w:tc>
      </w:tr>
      <w:tr w:rsidR="00851061">
        <w:trPr>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杨囡囡</w:t>
            </w:r>
          </w:p>
        </w:tc>
        <w:tc>
          <w:tcPr>
            <w:tcW w:w="1335" w:type="dxa"/>
            <w:vMerge/>
            <w:vAlign w:val="center"/>
          </w:tcPr>
          <w:p w:rsidR="00851061" w:rsidRDefault="00851061" w:rsidP="00851061">
            <w:pPr>
              <w:jc w:val="center"/>
              <w:rPr>
                <w:rFonts w:ascii="仿宋_GB2312" w:eastAsia="仿宋_GB2312"/>
                <w:szCs w:val="21"/>
              </w:rPr>
            </w:pP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19-35</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w:t>
            </w:r>
            <w:r w:rsidR="00835639">
              <w:rPr>
                <w:rFonts w:ascii="仿宋_GB2312" w:eastAsia="仿宋_GB2312" w:hint="eastAsia"/>
                <w:szCs w:val="21"/>
              </w:rPr>
              <w:t xml:space="preserve">  18392073634</w:t>
            </w:r>
            <w:r>
              <w:rPr>
                <w:rFonts w:ascii="仿宋_GB2312" w:eastAsia="仿宋_GB2312" w:hint="eastAsia"/>
                <w:szCs w:val="21"/>
              </w:rPr>
              <w:t xml:space="preserve">  </w:t>
            </w:r>
          </w:p>
        </w:tc>
        <w:tc>
          <w:tcPr>
            <w:tcW w:w="2189"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w:t>
            </w:r>
            <w:r w:rsidR="00835639">
              <w:rPr>
                <w:rFonts w:ascii="仿宋_GB2312" w:eastAsia="仿宋_GB2312" w:hint="eastAsia"/>
                <w:szCs w:val="21"/>
              </w:rPr>
              <w:t>2650128072</w:t>
            </w:r>
          </w:p>
        </w:tc>
      </w:tr>
      <w:tr w:rsidR="00851061">
        <w:trPr>
          <w:jc w:val="center"/>
        </w:trPr>
        <w:tc>
          <w:tcPr>
            <w:tcW w:w="1221" w:type="dxa"/>
            <w:vAlign w:val="center"/>
          </w:tcPr>
          <w:p w:rsidR="00851061" w:rsidRDefault="00851061" w:rsidP="00851061">
            <w:pPr>
              <w:jc w:val="center"/>
              <w:rPr>
                <w:rFonts w:ascii="仿宋_GB2312" w:eastAsia="仿宋_GB2312"/>
                <w:szCs w:val="21"/>
              </w:rPr>
            </w:pPr>
            <w:r>
              <w:rPr>
                <w:rFonts w:ascii="仿宋_GB2312" w:eastAsia="仿宋_GB2312" w:hint="eastAsia"/>
                <w:szCs w:val="21"/>
              </w:rPr>
              <w:t>王晖</w:t>
            </w:r>
          </w:p>
        </w:tc>
        <w:tc>
          <w:tcPr>
            <w:tcW w:w="1335" w:type="dxa"/>
            <w:vMerge/>
            <w:vAlign w:val="center"/>
          </w:tcPr>
          <w:p w:rsidR="00851061" w:rsidRDefault="00851061" w:rsidP="00851061">
            <w:pPr>
              <w:jc w:val="center"/>
              <w:rPr>
                <w:rFonts w:ascii="仿宋_GB2312" w:eastAsia="仿宋_GB2312"/>
                <w:szCs w:val="21"/>
              </w:rPr>
            </w:pPr>
          </w:p>
        </w:tc>
        <w:tc>
          <w:tcPr>
            <w:tcW w:w="1950" w:type="dxa"/>
            <w:vAlign w:val="center"/>
          </w:tcPr>
          <w:p w:rsidR="00851061" w:rsidRDefault="00851061" w:rsidP="00851061">
            <w:pPr>
              <w:ind w:rightChars="329" w:right="636"/>
              <w:jc w:val="center"/>
              <w:rPr>
                <w:rFonts w:ascii="仿宋_GB2312" w:eastAsia="仿宋_GB2312" w:hint="eastAsia"/>
                <w:szCs w:val="21"/>
              </w:rPr>
            </w:pPr>
            <w:r>
              <w:rPr>
                <w:rFonts w:ascii="仿宋_GB2312" w:eastAsia="仿宋_GB2312" w:hint="eastAsia"/>
                <w:szCs w:val="21"/>
              </w:rPr>
              <w:t xml:space="preserve">  36-43</w:t>
            </w:r>
          </w:p>
        </w:tc>
        <w:tc>
          <w:tcPr>
            <w:tcW w:w="2475"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13991638857</w:t>
            </w:r>
          </w:p>
        </w:tc>
        <w:tc>
          <w:tcPr>
            <w:tcW w:w="2189" w:type="dxa"/>
            <w:vAlign w:val="center"/>
          </w:tcPr>
          <w:p w:rsidR="00851061" w:rsidRDefault="00851061" w:rsidP="00851061">
            <w:pPr>
              <w:ind w:rightChars="329" w:right="636"/>
              <w:jc w:val="center"/>
              <w:rPr>
                <w:rFonts w:ascii="仿宋_GB2312" w:eastAsia="仿宋_GB2312"/>
                <w:szCs w:val="21"/>
              </w:rPr>
            </w:pPr>
            <w:r>
              <w:rPr>
                <w:rFonts w:ascii="仿宋_GB2312" w:eastAsia="仿宋_GB2312" w:hint="eastAsia"/>
                <w:szCs w:val="21"/>
              </w:rPr>
              <w:t xml:space="preserve">     </w:t>
            </w:r>
            <w:r w:rsidRPr="004A31E4">
              <w:rPr>
                <w:rFonts w:ascii="仿宋_GB2312" w:eastAsia="仿宋_GB2312"/>
                <w:szCs w:val="21"/>
              </w:rPr>
              <w:t>1976099935</w:t>
            </w:r>
          </w:p>
        </w:tc>
      </w:tr>
    </w:tbl>
    <w:p w:rsidR="0068448C" w:rsidRDefault="005B75DC">
      <w:pPr>
        <w:ind w:rightChars="329" w:right="636"/>
        <w:rPr>
          <w:rFonts w:ascii="仿宋_GB2312" w:eastAsia="仿宋_GB2312"/>
          <w:b/>
          <w:sz w:val="30"/>
          <w:szCs w:val="30"/>
        </w:rPr>
      </w:pPr>
      <w:r>
        <w:rPr>
          <w:rFonts w:ascii="仿宋_GB2312" w:eastAsia="仿宋_GB2312" w:hint="eastAsia"/>
          <w:b/>
          <w:sz w:val="30"/>
          <w:szCs w:val="30"/>
        </w:rPr>
        <w:t>六、实习主要内容</w:t>
      </w:r>
    </w:p>
    <w:tbl>
      <w:tblPr>
        <w:tblpPr w:leftFromText="180" w:rightFromText="180" w:vertAnchor="text" w:horzAnchor="margin" w:tblpY="149"/>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750"/>
      </w:tblGrid>
      <w:tr w:rsidR="0068448C">
        <w:trPr>
          <w:trHeight w:val="983"/>
        </w:trPr>
        <w:tc>
          <w:tcPr>
            <w:tcW w:w="1381" w:type="dxa"/>
            <w:vMerge w:val="restart"/>
            <w:vAlign w:val="center"/>
          </w:tcPr>
          <w:p w:rsidR="0068448C" w:rsidRDefault="005B75DC">
            <w:pPr>
              <w:jc w:val="center"/>
              <w:rPr>
                <w:rFonts w:ascii="仿宋_GB2312" w:eastAsia="仿宋_GB2312"/>
                <w:b/>
                <w:szCs w:val="21"/>
              </w:rPr>
            </w:pPr>
            <w:r>
              <w:rPr>
                <w:rFonts w:ascii="仿宋_GB2312" w:eastAsia="仿宋_GB2312" w:hint="eastAsia"/>
                <w:b/>
                <w:szCs w:val="21"/>
              </w:rPr>
              <w:t>实习内容</w:t>
            </w: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hint="eastAsia"/>
                <w:kern w:val="2"/>
              </w:rPr>
            </w:pPr>
            <w:r>
              <w:rPr>
                <w:rFonts w:ascii="仿宋_GB2312" w:eastAsia="仿宋_GB2312" w:cs="Times New Roman"/>
                <w:kern w:val="2"/>
              </w:rPr>
              <w:t xml:space="preserve">明确本部门安全防范职责，在思想上高度重视安全责任，认真落实公司各项安全规章管理制度，确保本部门顺利实行安全生产工作。　　　　　　　</w:t>
            </w:r>
          </w:p>
        </w:tc>
      </w:tr>
      <w:tr w:rsidR="0068448C">
        <w:trPr>
          <w:trHeight w:val="850"/>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hint="eastAsia"/>
                <w:kern w:val="2"/>
              </w:rPr>
            </w:pPr>
            <w:r>
              <w:rPr>
                <w:rFonts w:ascii="仿宋_GB2312" w:eastAsia="仿宋_GB2312" w:cs="Times New Roman"/>
                <w:kern w:val="2"/>
              </w:rPr>
              <w:t>加强日常安全管理，参与编制事故应急救援和演练工作，特别在重大节日、重大假期。</w:t>
            </w:r>
          </w:p>
        </w:tc>
      </w:tr>
      <w:tr w:rsidR="0068448C">
        <w:trPr>
          <w:trHeight w:val="422"/>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hint="eastAsia"/>
                <w:kern w:val="2"/>
              </w:rPr>
            </w:pPr>
            <w:r>
              <w:rPr>
                <w:rFonts w:ascii="仿宋_GB2312" w:eastAsia="仿宋_GB2312" w:cs="Times New Roman"/>
                <w:kern w:val="2"/>
              </w:rPr>
              <w:t>检查，消除安全隐患，做到责任、组织、制度、防范措施四落实。</w:t>
            </w:r>
          </w:p>
        </w:tc>
      </w:tr>
      <w:tr w:rsidR="0068448C">
        <w:trPr>
          <w:trHeight w:val="563"/>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rPr>
                <w:rFonts w:ascii="仿宋_GB2312" w:eastAsia="仿宋_GB2312" w:hAnsi="宋体" w:hint="eastAsia"/>
                <w:sz w:val="24"/>
              </w:rPr>
            </w:pPr>
            <w:r>
              <w:rPr>
                <w:rFonts w:ascii="仿宋_GB2312" w:eastAsia="仿宋_GB2312" w:hAnsi="宋体"/>
                <w:sz w:val="24"/>
              </w:rPr>
              <w:t>加强对部</w:t>
            </w:r>
            <w:proofErr w:type="gramStart"/>
            <w:r>
              <w:rPr>
                <w:rFonts w:ascii="仿宋_GB2312" w:eastAsia="仿宋_GB2312" w:hAnsi="宋体"/>
                <w:sz w:val="24"/>
              </w:rPr>
              <w:t>门人员工</w:t>
            </w:r>
            <w:proofErr w:type="gramEnd"/>
            <w:r>
              <w:rPr>
                <w:rFonts w:ascii="仿宋_GB2312" w:eastAsia="仿宋_GB2312" w:hAnsi="宋体"/>
                <w:sz w:val="24"/>
              </w:rPr>
              <w:t>有关安全教育，全面履行安全职责，确保员工无违法犯罪。</w:t>
            </w:r>
          </w:p>
        </w:tc>
      </w:tr>
      <w:tr w:rsidR="0068448C">
        <w:trPr>
          <w:trHeight w:val="654"/>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hint="eastAsia"/>
                <w:kern w:val="2"/>
              </w:rPr>
            </w:pPr>
            <w:r>
              <w:rPr>
                <w:rFonts w:ascii="仿宋_GB2312" w:eastAsia="仿宋_GB2312" w:cs="Times New Roman"/>
                <w:kern w:val="2"/>
              </w:rPr>
              <w:t>积极开展创建</w:t>
            </w:r>
            <w:r>
              <w:rPr>
                <w:rFonts w:ascii="仿宋_GB2312" w:eastAsia="仿宋_GB2312" w:cs="Times New Roman"/>
                <w:kern w:val="2"/>
              </w:rPr>
              <w:t>“</w:t>
            </w:r>
            <w:r>
              <w:rPr>
                <w:rFonts w:ascii="仿宋_GB2312" w:eastAsia="仿宋_GB2312" w:cs="Times New Roman"/>
                <w:kern w:val="2"/>
              </w:rPr>
              <w:t>文明施工</w:t>
            </w:r>
            <w:r>
              <w:rPr>
                <w:rFonts w:ascii="仿宋_GB2312" w:eastAsia="仿宋_GB2312" w:cs="Times New Roman"/>
                <w:kern w:val="2"/>
              </w:rPr>
              <w:t>”</w:t>
            </w:r>
            <w:r>
              <w:rPr>
                <w:rFonts w:ascii="仿宋_GB2312" w:eastAsia="仿宋_GB2312" w:cs="Times New Roman"/>
                <w:kern w:val="2"/>
              </w:rPr>
              <w:t>活动的宣传，使人人知晓创建活动和积极参加。</w:t>
            </w:r>
          </w:p>
        </w:tc>
      </w:tr>
      <w:tr w:rsidR="0068448C">
        <w:trPr>
          <w:trHeight w:val="1049"/>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rPr>
                <w:rFonts w:ascii="仿宋_GB2312" w:eastAsia="仿宋_GB2312" w:hAnsi="宋体" w:hint="eastAsia"/>
                <w:sz w:val="24"/>
              </w:rPr>
            </w:pPr>
            <w:r>
              <w:rPr>
                <w:rFonts w:ascii="仿宋_GB2312" w:eastAsia="仿宋_GB2312" w:hAnsi="宋体"/>
                <w:sz w:val="24"/>
              </w:rPr>
              <w:t>负责跟班中的安全生产隐患的排查治理，落实现场管理中存在各项</w:t>
            </w:r>
          </w:p>
          <w:p w:rsidR="0068448C" w:rsidRDefault="005B75DC">
            <w:pPr>
              <w:rPr>
                <w:rFonts w:ascii="仿宋_GB2312" w:eastAsia="仿宋_GB2312" w:hAnsi="宋体" w:hint="eastAsia"/>
                <w:sz w:val="24"/>
              </w:rPr>
            </w:pPr>
            <w:r>
              <w:rPr>
                <w:rFonts w:ascii="仿宋_GB2312" w:eastAsia="仿宋_GB2312" w:hAnsi="宋体"/>
                <w:sz w:val="24"/>
              </w:rPr>
              <w:t>不安全因素的及时整改。</w:t>
            </w:r>
          </w:p>
        </w:tc>
      </w:tr>
      <w:tr w:rsidR="0068448C">
        <w:trPr>
          <w:trHeight w:val="1129"/>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hint="eastAsia"/>
                <w:kern w:val="2"/>
              </w:rPr>
            </w:pPr>
            <w:r>
              <w:rPr>
                <w:rFonts w:ascii="仿宋_GB2312" w:eastAsia="仿宋_GB2312" w:cs="Times New Roman"/>
                <w:kern w:val="2"/>
              </w:rPr>
              <w:t>带动全员参与安全工作，充分发挥群众安全员(群安员)的作用，积极开展群安员活动</w:t>
            </w:r>
          </w:p>
        </w:tc>
      </w:tr>
    </w:tbl>
    <w:p w:rsidR="0068448C" w:rsidRDefault="0068448C">
      <w:pPr>
        <w:ind w:rightChars="329" w:right="636"/>
        <w:rPr>
          <w:rFonts w:ascii="仿宋_GB2312" w:eastAsia="仿宋_GB2312"/>
          <w:b/>
          <w:sz w:val="30"/>
          <w:szCs w:val="30"/>
        </w:rPr>
      </w:pPr>
    </w:p>
    <w:p w:rsidR="0068448C" w:rsidRDefault="005B75DC">
      <w:pPr>
        <w:ind w:rightChars="329" w:right="636"/>
        <w:rPr>
          <w:rFonts w:ascii="仿宋_GB2312" w:eastAsia="仿宋_GB2312"/>
          <w:b/>
          <w:sz w:val="30"/>
          <w:szCs w:val="30"/>
        </w:rPr>
      </w:pPr>
      <w:r>
        <w:rPr>
          <w:rFonts w:eastAsia="仿宋_GB2312" w:hint="eastAsia"/>
          <w:b/>
          <w:sz w:val="30"/>
          <w:szCs w:val="30"/>
        </w:rPr>
        <w:t>七、</w:t>
      </w:r>
      <w:r>
        <w:rPr>
          <w:rFonts w:ascii="仿宋_GB2312" w:eastAsia="仿宋_GB2312" w:hint="eastAsia"/>
          <w:b/>
          <w:sz w:val="30"/>
          <w:szCs w:val="30"/>
        </w:rPr>
        <w:t>资料上交时间安排：</w:t>
      </w:r>
    </w:p>
    <w:tbl>
      <w:tblPr>
        <w:tblStyle w:val="ab"/>
        <w:tblW w:w="7956" w:type="dxa"/>
        <w:jc w:val="center"/>
        <w:tblLayout w:type="fixed"/>
        <w:tblLook w:val="04A0" w:firstRow="1" w:lastRow="0" w:firstColumn="1" w:lastColumn="0" w:noHBand="0" w:noVBand="1"/>
      </w:tblPr>
      <w:tblGrid>
        <w:gridCol w:w="1442"/>
        <w:gridCol w:w="4356"/>
        <w:gridCol w:w="2158"/>
      </w:tblGrid>
      <w:tr w:rsidR="0068448C">
        <w:trPr>
          <w:trHeight w:val="391"/>
          <w:jc w:val="center"/>
        </w:trPr>
        <w:tc>
          <w:tcPr>
            <w:tcW w:w="5798" w:type="dxa"/>
            <w:gridSpan w:val="2"/>
          </w:tcPr>
          <w:p w:rsidR="0068448C" w:rsidRDefault="005B75DC">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内   容</w:t>
            </w:r>
          </w:p>
        </w:tc>
        <w:tc>
          <w:tcPr>
            <w:tcW w:w="2158" w:type="dxa"/>
            <w:vAlign w:val="center"/>
          </w:tcPr>
          <w:p w:rsidR="0068448C" w:rsidRDefault="005B75DC">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时   间</w:t>
            </w:r>
          </w:p>
        </w:tc>
      </w:tr>
      <w:tr w:rsidR="0068448C">
        <w:trPr>
          <w:trHeight w:val="503"/>
          <w:jc w:val="center"/>
        </w:trPr>
        <w:tc>
          <w:tcPr>
            <w:tcW w:w="5798" w:type="dxa"/>
            <w:gridSpan w:val="2"/>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指导教师安排；分发岗位实习任务书指导书</w:t>
            </w:r>
          </w:p>
        </w:tc>
        <w:tc>
          <w:tcPr>
            <w:tcW w:w="2158"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202</w:t>
            </w:r>
            <w:r w:rsidR="00914041">
              <w:rPr>
                <w:rFonts w:ascii="仿宋_GB2312" w:eastAsia="仿宋_GB2312" w:hAnsi="Times New Roman" w:cs="Times New Roman" w:hint="eastAsia"/>
                <w:szCs w:val="21"/>
              </w:rPr>
              <w:t>5</w:t>
            </w:r>
            <w:r>
              <w:rPr>
                <w:rFonts w:ascii="仿宋_GB2312" w:eastAsia="仿宋_GB2312" w:hAnsi="Times New Roman" w:cs="Times New Roman" w:hint="eastAsia"/>
                <w:szCs w:val="21"/>
              </w:rPr>
              <w:t>年6月</w:t>
            </w:r>
          </w:p>
        </w:tc>
      </w:tr>
      <w:tr w:rsidR="0068448C">
        <w:trPr>
          <w:trHeight w:val="1507"/>
          <w:jc w:val="center"/>
        </w:trPr>
        <w:tc>
          <w:tcPr>
            <w:tcW w:w="1442"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岗位实习资料</w:t>
            </w:r>
          </w:p>
        </w:tc>
        <w:tc>
          <w:tcPr>
            <w:tcW w:w="4356" w:type="dxa"/>
            <w:vAlign w:val="center"/>
          </w:tcPr>
          <w:p w:rsidR="0068448C" w:rsidRDefault="005B75DC">
            <w:pPr>
              <w:rPr>
                <w:rFonts w:ascii="仿宋_GB2312" w:eastAsia="仿宋_GB2312" w:hAnsi="Times New Roman" w:cs="Times New Roman"/>
                <w:szCs w:val="21"/>
              </w:rPr>
            </w:pPr>
            <w:r>
              <w:rPr>
                <w:rFonts w:ascii="仿宋_GB2312" w:eastAsia="仿宋_GB2312" w:hAnsi="Times New Roman" w:cs="Times New Roman" w:hint="eastAsia"/>
                <w:szCs w:val="21"/>
              </w:rPr>
              <w:t>岗位实习资料按顺序装订，纸质版全部装订好，并附上统一蓝色封面，上交指导教师（可邮寄：邮编714000，陕西铁路工程职业技术学院工程管理与物流学院安全教研室  xxx老师）</w:t>
            </w:r>
          </w:p>
        </w:tc>
        <w:tc>
          <w:tcPr>
            <w:tcW w:w="2158"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202</w:t>
            </w:r>
            <w:r w:rsidR="00914041">
              <w:rPr>
                <w:rFonts w:ascii="仿宋_GB2312" w:eastAsia="仿宋_GB2312" w:hAnsi="Times New Roman" w:cs="Times New Roman" w:hint="eastAsia"/>
                <w:szCs w:val="21"/>
              </w:rPr>
              <w:t>6</w:t>
            </w:r>
            <w:r>
              <w:rPr>
                <w:rFonts w:ascii="仿宋_GB2312" w:eastAsia="仿宋_GB2312" w:hAnsi="Times New Roman" w:cs="Times New Roman" w:hint="eastAsia"/>
                <w:szCs w:val="21"/>
              </w:rPr>
              <w:t>年6月5日之前</w:t>
            </w:r>
          </w:p>
        </w:tc>
      </w:tr>
    </w:tbl>
    <w:p w:rsidR="0068448C" w:rsidRDefault="0068448C">
      <w:pPr>
        <w:spacing w:line="360" w:lineRule="auto"/>
        <w:ind w:rightChars="329" w:right="636"/>
        <w:rPr>
          <w:rFonts w:ascii="仿宋_GB2312" w:eastAsia="仿宋_GB2312"/>
          <w:sz w:val="24"/>
        </w:rPr>
      </w:pPr>
    </w:p>
    <w:p w:rsidR="0068448C" w:rsidRDefault="005B75DC">
      <w:pPr>
        <w:spacing w:line="360" w:lineRule="auto"/>
        <w:ind w:rightChars="329" w:right="636"/>
        <w:jc w:val="center"/>
        <w:rPr>
          <w:rFonts w:ascii="仿宋_GB2312" w:eastAsia="仿宋_GB2312"/>
          <w:sz w:val="24"/>
        </w:rPr>
      </w:pPr>
      <w:r>
        <w:rPr>
          <w:rFonts w:ascii="仿宋_GB2312" w:eastAsia="仿宋_GB2312" w:hint="eastAsia"/>
          <w:sz w:val="24"/>
        </w:rPr>
        <w:t xml:space="preserve">                                           编制人：史芳</w:t>
      </w:r>
    </w:p>
    <w:p w:rsidR="000F2507" w:rsidRDefault="005B75DC">
      <w:pPr>
        <w:spacing w:line="360" w:lineRule="auto"/>
        <w:ind w:rightChars="329" w:right="636"/>
        <w:jc w:val="center"/>
        <w:rPr>
          <w:rFonts w:ascii="仿宋_GB2312" w:eastAsia="仿宋_GB2312"/>
          <w:sz w:val="24"/>
        </w:rPr>
      </w:pPr>
      <w:r>
        <w:rPr>
          <w:rFonts w:ascii="仿宋_GB2312" w:eastAsia="仿宋_GB2312" w:hint="eastAsia"/>
          <w:sz w:val="24"/>
        </w:rPr>
        <w:t xml:space="preserve">                                             审核人：</w:t>
      </w:r>
      <w:r w:rsidR="00246BF6">
        <w:rPr>
          <w:rFonts w:ascii="仿宋_GB2312" w:eastAsia="仿宋_GB2312" w:hint="eastAsia"/>
          <w:sz w:val="24"/>
        </w:rPr>
        <w:t>田昌奇</w:t>
      </w:r>
      <w:r>
        <w:rPr>
          <w:rFonts w:ascii="仿宋_GB2312" w:eastAsia="仿宋_GB2312" w:hint="eastAsia"/>
          <w:sz w:val="24"/>
        </w:rPr>
        <w:t xml:space="preserve">                                               </w:t>
      </w:r>
      <w:r w:rsidR="000F2507">
        <w:rPr>
          <w:rFonts w:ascii="仿宋_GB2312" w:eastAsia="仿宋_GB2312"/>
          <w:sz w:val="24"/>
        </w:rPr>
        <w:t xml:space="preserve">    </w:t>
      </w:r>
    </w:p>
    <w:p w:rsidR="0068448C" w:rsidRDefault="000F2507">
      <w:pPr>
        <w:spacing w:line="360" w:lineRule="auto"/>
        <w:ind w:rightChars="329" w:right="636"/>
        <w:jc w:val="center"/>
        <w:rPr>
          <w:rFonts w:ascii="仿宋_GB2312" w:eastAsia="仿宋_GB2312"/>
          <w:sz w:val="24"/>
        </w:rPr>
      </w:pPr>
      <w:r>
        <w:rPr>
          <w:rFonts w:ascii="仿宋_GB2312" w:eastAsia="仿宋_GB2312"/>
          <w:sz w:val="24"/>
        </w:rPr>
        <w:t xml:space="preserve">                                                 </w:t>
      </w:r>
      <w:r w:rsidR="005B75DC">
        <w:rPr>
          <w:rFonts w:ascii="仿宋_GB2312" w:eastAsia="仿宋_GB2312" w:hint="eastAsia"/>
          <w:sz w:val="24"/>
        </w:rPr>
        <w:t>202</w:t>
      </w:r>
      <w:r w:rsidR="00914041">
        <w:rPr>
          <w:rFonts w:ascii="仿宋_GB2312" w:eastAsia="仿宋_GB2312" w:hint="eastAsia"/>
          <w:sz w:val="24"/>
        </w:rPr>
        <w:t>5</w:t>
      </w:r>
      <w:r w:rsidR="005B75DC">
        <w:rPr>
          <w:rFonts w:ascii="仿宋_GB2312" w:eastAsia="仿宋_GB2312" w:hint="eastAsia"/>
          <w:sz w:val="24"/>
        </w:rPr>
        <w:t>年6月</w:t>
      </w:r>
    </w:p>
    <w:p w:rsidR="0068448C" w:rsidRDefault="0068448C">
      <w:pPr>
        <w:rPr>
          <w:rFonts w:ascii="方正小标宋简体" w:eastAsia="方正小标宋简体"/>
          <w:bCs/>
          <w:sz w:val="36"/>
          <w:szCs w:val="36"/>
        </w:rPr>
        <w:sectPr w:rsidR="0068448C">
          <w:headerReference w:type="default" r:id="rId9"/>
          <w:pgSz w:w="11906" w:h="16838"/>
          <w:pgMar w:top="2098" w:right="1474" w:bottom="1985" w:left="1588" w:header="851" w:footer="992" w:gutter="0"/>
          <w:pgNumType w:fmt="numberInDash"/>
          <w:cols w:space="720"/>
          <w:docGrid w:type="linesAndChars" w:linePitch="291" w:charSpace="-3426"/>
        </w:sectPr>
      </w:pPr>
    </w:p>
    <w:p w:rsidR="0068448C" w:rsidRDefault="005B75DC">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w:t>
      </w:r>
      <w:proofErr w:type="gramStart"/>
      <w:r>
        <w:rPr>
          <w:rFonts w:ascii="方正小标宋简体" w:eastAsia="方正小标宋简体" w:hint="eastAsia"/>
          <w:bCs/>
          <w:sz w:val="36"/>
          <w:szCs w:val="36"/>
        </w:rPr>
        <w:t>一</w:t>
      </w:r>
      <w:proofErr w:type="gramEnd"/>
      <w:r>
        <w:rPr>
          <w:rFonts w:ascii="方正小标宋简体" w:eastAsia="方正小标宋简体" w:hint="eastAsia"/>
          <w:bCs/>
          <w:sz w:val="36"/>
          <w:szCs w:val="36"/>
        </w:rPr>
        <w:t>：陕西铁路工程职业技术学院</w:t>
      </w:r>
    </w:p>
    <w:p w:rsidR="0068448C" w:rsidRDefault="005B75DC">
      <w:pPr>
        <w:spacing w:after="291" w:line="600" w:lineRule="exact"/>
        <w:jc w:val="center"/>
        <w:rPr>
          <w:rFonts w:ascii="方正小标宋简体" w:eastAsia="方正小标宋简体"/>
          <w:bCs/>
          <w:sz w:val="36"/>
          <w:szCs w:val="36"/>
        </w:rPr>
      </w:pPr>
      <w:bookmarkStart w:id="9" w:name="_Toc328472477"/>
      <w:bookmarkStart w:id="10" w:name="_Toc323169258"/>
      <w:r>
        <w:rPr>
          <w:rFonts w:ascii="方正小标宋简体" w:eastAsia="方正小标宋简体" w:hint="eastAsia"/>
          <w:bCs/>
          <w:sz w:val="36"/>
          <w:szCs w:val="36"/>
        </w:rPr>
        <w:t>学生岗位实习综合考评表</w:t>
      </w:r>
      <w:bookmarkEnd w:id="9"/>
      <w:bookmarkEnd w:id="10"/>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915"/>
        <w:gridCol w:w="14"/>
        <w:gridCol w:w="769"/>
        <w:gridCol w:w="805"/>
        <w:gridCol w:w="1861"/>
        <w:gridCol w:w="18"/>
        <w:gridCol w:w="134"/>
        <w:gridCol w:w="1396"/>
        <w:gridCol w:w="171"/>
        <w:gridCol w:w="1551"/>
      </w:tblGrid>
      <w:tr w:rsidR="0068448C">
        <w:trPr>
          <w:trHeight w:val="573"/>
          <w:jc w:val="center"/>
        </w:trPr>
        <w:tc>
          <w:tcPr>
            <w:tcW w:w="926"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68448C" w:rsidRDefault="0068448C">
            <w:pPr>
              <w:adjustRightInd w:val="0"/>
              <w:snapToGrid w:val="0"/>
              <w:spacing w:line="276" w:lineRule="auto"/>
              <w:jc w:val="center"/>
              <w:rPr>
                <w:rFonts w:ascii="楷体_GB2312" w:eastAsia="楷体_GB2312"/>
                <w:b/>
                <w:color w:val="000000"/>
                <w:sz w:val="24"/>
              </w:rPr>
            </w:pPr>
          </w:p>
        </w:tc>
        <w:tc>
          <w:tcPr>
            <w:tcW w:w="805"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68448C" w:rsidRDefault="0068448C">
            <w:pPr>
              <w:adjustRightInd w:val="0"/>
              <w:snapToGrid w:val="0"/>
              <w:spacing w:line="276" w:lineRule="auto"/>
              <w:jc w:val="center"/>
              <w:rPr>
                <w:rFonts w:ascii="楷体_GB2312" w:eastAsia="楷体_GB2312"/>
                <w:b/>
                <w:color w:val="000000"/>
                <w:sz w:val="24"/>
              </w:rPr>
            </w:pPr>
          </w:p>
        </w:tc>
        <w:tc>
          <w:tcPr>
            <w:tcW w:w="1396"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68448C" w:rsidRDefault="0068448C">
            <w:pPr>
              <w:adjustRightInd w:val="0"/>
              <w:snapToGrid w:val="0"/>
              <w:spacing w:line="276" w:lineRule="auto"/>
              <w:jc w:val="center"/>
              <w:rPr>
                <w:rFonts w:ascii="楷体_GB2312" w:eastAsia="楷体_GB2312"/>
                <w:b/>
                <w:color w:val="000000"/>
                <w:sz w:val="24"/>
              </w:rPr>
            </w:pPr>
          </w:p>
        </w:tc>
      </w:tr>
      <w:tr w:rsidR="0068448C">
        <w:trPr>
          <w:trHeight w:val="544"/>
          <w:jc w:val="center"/>
        </w:trPr>
        <w:tc>
          <w:tcPr>
            <w:tcW w:w="1855" w:type="dxa"/>
            <w:gridSpan w:val="3"/>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岗位实习单位</w:t>
            </w:r>
          </w:p>
        </w:tc>
        <w:tc>
          <w:tcPr>
            <w:tcW w:w="6705" w:type="dxa"/>
            <w:gridSpan w:val="8"/>
            <w:vAlign w:val="center"/>
          </w:tcPr>
          <w:p w:rsidR="0068448C" w:rsidRDefault="0068448C">
            <w:pPr>
              <w:adjustRightInd w:val="0"/>
              <w:snapToGrid w:val="0"/>
              <w:spacing w:line="276" w:lineRule="auto"/>
              <w:jc w:val="center"/>
              <w:rPr>
                <w:rFonts w:ascii="楷体_GB2312" w:eastAsia="楷体_GB2312"/>
                <w:b/>
                <w:color w:val="000000"/>
                <w:sz w:val="24"/>
              </w:rPr>
            </w:pPr>
          </w:p>
        </w:tc>
      </w:tr>
      <w:tr w:rsidR="0068448C">
        <w:trPr>
          <w:trHeight w:val="800"/>
          <w:jc w:val="center"/>
        </w:trPr>
        <w:tc>
          <w:tcPr>
            <w:tcW w:w="5308" w:type="dxa"/>
            <w:gridSpan w:val="7"/>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岗位实习报告    （40分）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1585"/>
          <w:jc w:val="center"/>
        </w:trPr>
        <w:tc>
          <w:tcPr>
            <w:tcW w:w="1841" w:type="dxa"/>
            <w:gridSpan w:val="2"/>
            <w:tcBorders>
              <w:bottom w:val="single" w:sz="4" w:space="0" w:color="auto"/>
              <w:right w:val="single" w:sz="4" w:space="0" w:color="auto"/>
            </w:tcBorders>
            <w:vAlign w:val="center"/>
          </w:tcPr>
          <w:p w:rsidR="0068448C" w:rsidRDefault="005B75DC">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w:t>
            </w:r>
            <w:proofErr w:type="gramStart"/>
            <w:r>
              <w:rPr>
                <w:rFonts w:ascii="楷体_GB2312" w:eastAsia="楷体_GB2312" w:cs="宋体" w:hint="eastAsia"/>
                <w:color w:val="000000"/>
                <w:kern w:val="0"/>
                <w:sz w:val="24"/>
              </w:rPr>
              <w:t>习讯云岗位</w:t>
            </w:r>
            <w:proofErr w:type="gramEnd"/>
            <w:r>
              <w:rPr>
                <w:rFonts w:ascii="楷体_GB2312" w:eastAsia="楷体_GB2312" w:cs="宋体" w:hint="eastAsia"/>
                <w:color w:val="000000"/>
                <w:kern w:val="0"/>
                <w:sz w:val="24"/>
              </w:rPr>
              <w:t>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68448C" w:rsidRDefault="005B75DC">
            <w:pPr>
              <w:adjustRightInd w:val="0"/>
              <w:snapToGrid w:val="0"/>
              <w:spacing w:line="276" w:lineRule="auto"/>
              <w:ind w:firstLineChars="1750" w:firstLine="3907"/>
              <w:rPr>
                <w:rFonts w:ascii="楷体_GB2312" w:eastAsia="楷体_GB2312" w:cs="宋体"/>
                <w:color w:val="000000"/>
                <w:kern w:val="0"/>
                <w:sz w:val="24"/>
              </w:rPr>
            </w:pPr>
            <w:proofErr w:type="gramStart"/>
            <w:r>
              <w:rPr>
                <w:rFonts w:ascii="楷体_GB2312" w:eastAsia="楷体_GB2312" w:cs="宋体" w:hint="eastAsia"/>
                <w:color w:val="000000"/>
                <w:kern w:val="0"/>
                <w:sz w:val="24"/>
              </w:rPr>
              <w:t>总岗位</w:t>
            </w:r>
            <w:proofErr w:type="gramEnd"/>
            <w:r>
              <w:rPr>
                <w:rFonts w:ascii="楷体_GB2312" w:eastAsia="楷体_GB2312" w:cs="宋体" w:hint="eastAsia"/>
                <w:color w:val="000000"/>
                <w:kern w:val="0"/>
                <w:sz w:val="24"/>
              </w:rPr>
              <w:t>实习总评成绩（百分制）</w:t>
            </w:r>
          </w:p>
        </w:tc>
      </w:tr>
      <w:tr w:rsidR="0068448C">
        <w:trPr>
          <w:trHeight w:val="535"/>
          <w:jc w:val="center"/>
        </w:trPr>
        <w:tc>
          <w:tcPr>
            <w:tcW w:w="1841" w:type="dxa"/>
            <w:gridSpan w:val="2"/>
            <w:tcBorders>
              <w:top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r>
      <w:tr w:rsidR="0068448C">
        <w:trPr>
          <w:trHeight w:val="2790"/>
          <w:jc w:val="center"/>
        </w:trPr>
        <w:tc>
          <w:tcPr>
            <w:tcW w:w="8560" w:type="dxa"/>
            <w:gridSpan w:val="11"/>
            <w:tcBorders>
              <w:top w:val="single" w:sz="4" w:space="0" w:color="auto"/>
            </w:tcBorders>
            <w:vAlign w:val="center"/>
          </w:tcPr>
          <w:p w:rsidR="0068448C" w:rsidRDefault="0068448C">
            <w:pPr>
              <w:adjustRightInd w:val="0"/>
              <w:snapToGrid w:val="0"/>
              <w:spacing w:line="276" w:lineRule="auto"/>
              <w:ind w:firstLineChars="200" w:firstLine="448"/>
              <w:rPr>
                <w:rFonts w:ascii="楷体_GB2312" w:eastAsia="楷体_GB2312" w:hAnsi="微软雅黑" w:cs="微软雅黑" w:hint="eastAsia"/>
                <w:b/>
                <w:bCs/>
                <w:color w:val="333333"/>
                <w:sz w:val="24"/>
                <w:shd w:val="clear" w:color="auto" w:fill="FFFFFF"/>
              </w:rPr>
            </w:pPr>
          </w:p>
          <w:p w:rsidR="0068448C" w:rsidRDefault="005B75DC">
            <w:pPr>
              <w:adjustRightInd w:val="0"/>
              <w:snapToGrid w:val="0"/>
              <w:spacing w:line="276" w:lineRule="auto"/>
              <w:ind w:firstLineChars="200" w:firstLine="448"/>
              <w:rPr>
                <w:rFonts w:ascii="楷体_GB2312" w:eastAsia="楷体_GB2312" w:hAnsi="微软雅黑" w:cs="微软雅黑" w:hint="eastAsia"/>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根据以上考核，该生岗位实习课程评定为：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68448C" w:rsidRDefault="005B75DC">
            <w:pPr>
              <w:adjustRightInd w:val="0"/>
              <w:snapToGrid w:val="0"/>
              <w:spacing w:line="276" w:lineRule="auto"/>
              <w:rPr>
                <w:rFonts w:ascii="楷体_GB2312" w:eastAsia="楷体_GB2312" w:hAnsi="微软雅黑" w:cs="微软雅黑" w:hint="eastAsia"/>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5B75DC">
            <w:pPr>
              <w:adjustRightInd w:val="0"/>
              <w:snapToGrid w:val="0"/>
              <w:spacing w:line="276" w:lineRule="auto"/>
              <w:ind w:firstLineChars="1700" w:firstLine="3796"/>
              <w:rPr>
                <w:rFonts w:ascii="楷体_GB2312" w:eastAsia="楷体_GB2312"/>
                <w:color w:val="000000"/>
                <w:sz w:val="24"/>
              </w:rPr>
            </w:pPr>
            <w:r>
              <w:rPr>
                <w:rFonts w:ascii="楷体_GB2312" w:eastAsia="楷体_GB2312" w:hint="eastAsia"/>
                <w:color w:val="000000"/>
                <w:sz w:val="24"/>
              </w:rPr>
              <w:t>校内指导教师签字：</w:t>
            </w: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5B75DC">
            <w:pPr>
              <w:adjustRightInd w:val="0"/>
              <w:snapToGrid w:val="0"/>
              <w:spacing w:line="276" w:lineRule="auto"/>
              <w:ind w:firstLineChars="1700" w:firstLine="3796"/>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68448C" w:rsidRDefault="005B75DC">
      <w:pPr>
        <w:spacing w:line="600" w:lineRule="exact"/>
        <w:jc w:val="center"/>
        <w:rPr>
          <w:rFonts w:ascii="方正小标宋简体" w:eastAsia="方正小标宋简体"/>
          <w:bCs/>
          <w:szCs w:val="21"/>
        </w:rPr>
      </w:pPr>
      <w:bookmarkStart w:id="11" w:name="_Toc323169257"/>
      <w:bookmarkStart w:id="12" w:name="_Toc328472476"/>
      <w:r>
        <w:rPr>
          <w:rFonts w:ascii="方正小标宋简体" w:eastAsia="方正小标宋简体" w:hint="eastAsia"/>
          <w:bCs/>
          <w:sz w:val="36"/>
          <w:szCs w:val="36"/>
        </w:rPr>
        <w:t>学生岗位实习企业评价表</w:t>
      </w:r>
      <w:bookmarkEnd w:id="11"/>
      <w:bookmarkEnd w:id="12"/>
    </w:p>
    <w:p w:rsidR="0068448C" w:rsidRDefault="005B75DC">
      <w:pPr>
        <w:ind w:firstLineChars="50" w:firstLine="97"/>
        <w:rPr>
          <w:rFonts w:ascii="楷体_GB2312" w:eastAsia="楷体_GB2312" w:hAnsi="宋体" w:hint="eastAsia"/>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534"/>
      </w:tblGrid>
      <w:tr w:rsidR="0068448C">
        <w:trPr>
          <w:trHeight w:hRule="exact" w:val="646"/>
          <w:jc w:val="center"/>
        </w:trPr>
        <w:tc>
          <w:tcPr>
            <w:tcW w:w="667"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848"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1270"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68448C" w:rsidRDefault="0068448C">
            <w:pPr>
              <w:adjustRightInd w:val="0"/>
              <w:snapToGrid w:val="0"/>
              <w:spacing w:line="276" w:lineRule="auto"/>
              <w:jc w:val="center"/>
              <w:rPr>
                <w:rFonts w:ascii="楷体_GB2312" w:eastAsia="楷体_GB2312"/>
                <w:b/>
                <w:color w:val="000000"/>
                <w:szCs w:val="21"/>
              </w:rPr>
            </w:pPr>
          </w:p>
        </w:tc>
      </w:tr>
      <w:tr w:rsidR="0068448C">
        <w:trPr>
          <w:trHeight w:hRule="exact" w:val="541"/>
          <w:jc w:val="center"/>
        </w:trPr>
        <w:tc>
          <w:tcPr>
            <w:tcW w:w="5829" w:type="dxa"/>
            <w:gridSpan w:val="5"/>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68448C" w:rsidRDefault="005B75DC">
            <w:pPr>
              <w:tabs>
                <w:tab w:val="left" w:pos="3305"/>
              </w:tabs>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68448C" w:rsidRDefault="005B75DC">
            <w:pPr>
              <w:tabs>
                <w:tab w:val="left" w:pos="3305"/>
              </w:tabs>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proofErr w:type="gramStart"/>
            <w:r>
              <w:rPr>
                <w:rFonts w:ascii="楷体_GB2312" w:eastAsia="楷体_GB2312" w:hint="eastAsia"/>
                <w:b/>
                <w:color w:val="000000"/>
                <w:szCs w:val="21"/>
              </w:rPr>
              <w:t>劳</w:t>
            </w:r>
            <w:proofErr w:type="gramEnd"/>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68448C" w:rsidRDefault="005B75DC">
            <w:pPr>
              <w:tabs>
                <w:tab w:val="left" w:pos="2421"/>
              </w:tabs>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68448C" w:rsidRDefault="005B75DC">
            <w:pPr>
              <w:tabs>
                <w:tab w:val="left" w:pos="2421"/>
              </w:tabs>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421"/>
              </w:tabs>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68448C" w:rsidRDefault="005B75DC">
            <w:pPr>
              <w:tabs>
                <w:tab w:val="left" w:pos="2421"/>
              </w:tabs>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475"/>
              </w:tabs>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68448C" w:rsidRDefault="005B75DC">
            <w:pPr>
              <w:tabs>
                <w:tab w:val="left" w:pos="2475"/>
              </w:tabs>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68448C" w:rsidRDefault="005B75DC">
            <w:pPr>
              <w:tabs>
                <w:tab w:val="left" w:pos="3054"/>
                <w:tab w:val="left" w:pos="3289"/>
              </w:tabs>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68448C" w:rsidRDefault="005B75DC">
            <w:pPr>
              <w:tabs>
                <w:tab w:val="left" w:pos="3054"/>
                <w:tab w:val="left" w:pos="3289"/>
              </w:tabs>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831"/>
              </w:tabs>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68448C" w:rsidRDefault="005B75DC">
            <w:pPr>
              <w:tabs>
                <w:tab w:val="left" w:pos="2831"/>
              </w:tabs>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trHeight w:hRule="exact" w:val="454"/>
          <w:jc w:val="center"/>
        </w:trPr>
        <w:tc>
          <w:tcPr>
            <w:tcW w:w="5829" w:type="dxa"/>
            <w:gridSpan w:val="5"/>
            <w:vAlign w:val="center"/>
          </w:tcPr>
          <w:p w:rsidR="0068448C" w:rsidRDefault="005B75DC">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68448C" w:rsidRDefault="0068448C">
            <w:pPr>
              <w:adjustRightInd w:val="0"/>
              <w:snapToGrid w:val="0"/>
              <w:spacing w:line="276" w:lineRule="auto"/>
              <w:jc w:val="center"/>
              <w:rPr>
                <w:rFonts w:ascii="楷体_GB2312" w:eastAsia="楷体_GB2312"/>
                <w:color w:val="000000"/>
                <w:szCs w:val="21"/>
              </w:rPr>
            </w:pPr>
          </w:p>
        </w:tc>
      </w:tr>
    </w:tbl>
    <w:p w:rsidR="0068448C" w:rsidRDefault="005B75DC">
      <w:pPr>
        <w:adjustRightInd w:val="0"/>
        <w:snapToGrid w:val="0"/>
        <w:rPr>
          <w:rFonts w:ascii="楷体_GB2312" w:eastAsia="楷体_GB2312" w:hAnsi="楷体_GB2312" w:cs="楷体_GB2312" w:hint="eastAsia"/>
          <w:color w:val="000000"/>
          <w:szCs w:val="21"/>
        </w:rPr>
      </w:pPr>
      <w:r>
        <w:rPr>
          <w:rFonts w:ascii="楷体_GB2312" w:eastAsia="楷体_GB2312" w:hAnsi="楷体_GB2312" w:cs="楷体_GB2312" w:hint="eastAsia"/>
          <w:color w:val="000000"/>
          <w:szCs w:val="21"/>
        </w:rPr>
        <w:t>注：此表由企业指导教师填写并按百分制评定成绩，由学生上传至岗位实习管理系统，并将企业指导教师评分填入岗位实习管理系统相应位置，随后将此表交至校内指导教师处，由岗位实习校内指导教师进行审核。</w:t>
      </w:r>
    </w:p>
    <w:p w:rsidR="0068448C" w:rsidRDefault="0068448C">
      <w:pPr>
        <w:adjustRightInd w:val="0"/>
        <w:snapToGrid w:val="0"/>
        <w:rPr>
          <w:rFonts w:ascii="楷体_GB2312" w:eastAsia="楷体_GB2312" w:hAnsi="楷体_GB2312" w:cs="楷体_GB2312" w:hint="eastAsia"/>
          <w:color w:val="000000"/>
          <w:szCs w:val="21"/>
        </w:rPr>
      </w:pPr>
    </w:p>
    <w:p w:rsidR="0068448C" w:rsidRDefault="005B75DC">
      <w:pPr>
        <w:adjustRightInd w:val="0"/>
        <w:snapToGrid w:val="0"/>
        <w:rPr>
          <w:rFonts w:ascii="楷体_GB2312" w:eastAsia="楷体_GB2312" w:hAnsi="楷体_GB2312" w:cs="楷体_GB2312" w:hint="eastAsia"/>
          <w:color w:val="000000"/>
          <w:sz w:val="28"/>
          <w:szCs w:val="28"/>
        </w:rPr>
      </w:pPr>
      <w:r>
        <w:rPr>
          <w:rFonts w:ascii="楷体_GB2312" w:eastAsia="楷体_GB2312" w:hAnsi="楷体_GB2312" w:cs="楷体_GB2312" w:hint="eastAsia"/>
          <w:color w:val="000000"/>
          <w:sz w:val="28"/>
          <w:szCs w:val="28"/>
        </w:rPr>
        <w:t>企业指导教师签字：</w:t>
      </w:r>
    </w:p>
    <w:p w:rsidR="0068448C" w:rsidRDefault="0068448C">
      <w:pPr>
        <w:adjustRightInd w:val="0"/>
        <w:snapToGrid w:val="0"/>
        <w:rPr>
          <w:rFonts w:ascii="楷体_GB2312" w:eastAsia="楷体_GB2312" w:hAnsi="楷体_GB2312" w:cs="楷体_GB2312" w:hint="eastAsia"/>
          <w:color w:val="000000"/>
          <w:sz w:val="28"/>
          <w:szCs w:val="28"/>
        </w:rPr>
      </w:pPr>
    </w:p>
    <w:p w:rsidR="0068448C" w:rsidRDefault="005B75DC">
      <w:pPr>
        <w:adjustRightInd w:val="0"/>
        <w:snapToGrid w:val="0"/>
        <w:rPr>
          <w:rFonts w:ascii="楷体_GB2312" w:eastAsia="楷体_GB2312" w:hAnsi="楷体_GB2312" w:cs="楷体_GB2312" w:hint="eastAsia"/>
          <w:color w:val="000000"/>
          <w:sz w:val="28"/>
          <w:szCs w:val="28"/>
        </w:rPr>
      </w:pPr>
      <w:r>
        <w:rPr>
          <w:rFonts w:ascii="楷体_GB2312" w:eastAsia="楷体_GB2312" w:hAnsi="楷体_GB2312" w:cs="楷体_GB2312" w:hint="eastAsia"/>
          <w:color w:val="000000"/>
          <w:sz w:val="28"/>
          <w:szCs w:val="28"/>
        </w:rPr>
        <w:t>单位盖章：             年    月     日</w:t>
      </w:r>
    </w:p>
    <w:p w:rsidR="0068448C" w:rsidRDefault="005B75DC">
      <w:pPr>
        <w:jc w:val="center"/>
        <w:rPr>
          <w:rFonts w:ascii="仿宋_GB2312" w:eastAsia="仿宋_GB2312"/>
          <w:b/>
          <w:sz w:val="32"/>
          <w:szCs w:val="32"/>
        </w:rPr>
      </w:pPr>
      <w:r>
        <w:rPr>
          <w:rFonts w:ascii="仿宋_GB2312" w:eastAsia="仿宋_GB2312" w:hint="eastAsia"/>
          <w:b/>
          <w:sz w:val="32"/>
          <w:szCs w:val="32"/>
        </w:rPr>
        <w:lastRenderedPageBreak/>
        <w:t>附表三：学  生  名  单</w:t>
      </w:r>
    </w:p>
    <w:p w:rsidR="0068448C" w:rsidRDefault="005B75DC">
      <w:pPr>
        <w:tabs>
          <w:tab w:val="left" w:pos="4889"/>
        </w:tabs>
        <w:jc w:val="center"/>
        <w:rPr>
          <w:rFonts w:ascii="仿宋_GB2312" w:eastAsia="仿宋_GB2312" w:hAnsi="宋体" w:hint="eastAsia"/>
          <w:b/>
          <w:bCs/>
          <w:iCs/>
          <w:color w:val="000000"/>
          <w:sz w:val="24"/>
          <w:szCs w:val="24"/>
        </w:rPr>
      </w:pPr>
      <w:r>
        <w:rPr>
          <w:rFonts w:ascii="仿宋_GB2312" w:eastAsia="仿宋_GB2312" w:hAnsi="宋体" w:hint="eastAsia"/>
          <w:b/>
          <w:bCs/>
          <w:iCs/>
          <w:color w:val="000000"/>
          <w:sz w:val="24"/>
          <w:szCs w:val="24"/>
        </w:rPr>
        <w:t>安全32</w:t>
      </w:r>
      <w:r w:rsidR="00414A80">
        <w:rPr>
          <w:rFonts w:ascii="仿宋_GB2312" w:eastAsia="仿宋_GB2312" w:hAnsi="宋体" w:hint="eastAsia"/>
          <w:b/>
          <w:bCs/>
          <w:iCs/>
          <w:color w:val="000000"/>
          <w:sz w:val="24"/>
          <w:szCs w:val="24"/>
        </w:rPr>
        <w:t>3</w:t>
      </w:r>
      <w:r>
        <w:rPr>
          <w:rFonts w:ascii="仿宋_GB2312" w:eastAsia="仿宋_GB2312" w:hAnsi="宋体" w:hint="eastAsia"/>
          <w:b/>
          <w:bCs/>
          <w:iCs/>
          <w:color w:val="000000"/>
          <w:sz w:val="24"/>
          <w:szCs w:val="24"/>
        </w:rPr>
        <w:t>1学生名单及指导教师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2804BF" w:rsidTr="00841141">
        <w:trPr>
          <w:trHeight w:val="172"/>
        </w:trPr>
        <w:tc>
          <w:tcPr>
            <w:tcW w:w="1194" w:type="dxa"/>
          </w:tcPr>
          <w:p w:rsidR="002804BF" w:rsidRPr="00276659" w:rsidRDefault="002804BF" w:rsidP="002804BF">
            <w:pPr>
              <w:rPr>
                <w:rFonts w:hint="eastAsia"/>
              </w:rPr>
            </w:pPr>
            <w:r w:rsidRPr="00276659">
              <w:rPr>
                <w:rFonts w:hint="eastAsia"/>
              </w:rPr>
              <w:t>安袆</w:t>
            </w:r>
            <w:proofErr w:type="gramStart"/>
            <w:r w:rsidRPr="00276659">
              <w:rPr>
                <w:rFonts w:hint="eastAsia"/>
              </w:rPr>
              <w:t>茹</w:t>
            </w:r>
            <w:proofErr w:type="gramEnd"/>
          </w:p>
        </w:tc>
        <w:tc>
          <w:tcPr>
            <w:tcW w:w="1763" w:type="dxa"/>
            <w:vMerge w:val="restart"/>
            <w:vAlign w:val="center"/>
          </w:tcPr>
          <w:p w:rsidR="002804BF" w:rsidRDefault="002804BF" w:rsidP="002804BF">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b/>
                <w:bCs/>
                <w:color w:val="000000"/>
                <w:sz w:val="28"/>
                <w:szCs w:val="28"/>
              </w:rPr>
              <w:t>肖亚军</w:t>
            </w:r>
          </w:p>
        </w:tc>
        <w:tc>
          <w:tcPr>
            <w:tcW w:w="1293" w:type="dxa"/>
          </w:tcPr>
          <w:p w:rsidR="002804BF" w:rsidRPr="00722C10" w:rsidRDefault="002804BF" w:rsidP="002804BF">
            <w:pPr>
              <w:rPr>
                <w:rFonts w:hint="eastAsia"/>
              </w:rPr>
            </w:pPr>
            <w:r w:rsidRPr="00722C10">
              <w:rPr>
                <w:rFonts w:hint="eastAsia"/>
              </w:rPr>
              <w:t>李宇航</w:t>
            </w:r>
          </w:p>
        </w:tc>
        <w:tc>
          <w:tcPr>
            <w:tcW w:w="1883" w:type="dxa"/>
            <w:vMerge w:val="restart"/>
            <w:vAlign w:val="center"/>
          </w:tcPr>
          <w:p w:rsidR="002804BF" w:rsidRDefault="002804BF" w:rsidP="002804BF">
            <w:pPr>
              <w:adjustRightInd w:val="0"/>
              <w:snapToGrid w:val="0"/>
              <w:jc w:val="center"/>
              <w:rPr>
                <w:rFonts w:ascii="楷体_GB2312" w:eastAsia="楷体_GB2312" w:hAnsi="楷体_GB2312" w:cs="楷体_GB2312" w:hint="eastAsia"/>
                <w:b/>
                <w:bCs/>
                <w:color w:val="000000"/>
                <w:sz w:val="28"/>
                <w:szCs w:val="28"/>
              </w:rPr>
            </w:pPr>
            <w:r>
              <w:rPr>
                <w:rFonts w:ascii="楷体_GB2312" w:eastAsia="楷体_GB2312" w:hAnsi="楷体_GB2312" w:cs="楷体_GB2312" w:hint="eastAsia"/>
                <w:b/>
                <w:bCs/>
                <w:color w:val="000000"/>
                <w:sz w:val="28"/>
                <w:szCs w:val="28"/>
              </w:rPr>
              <w:t>李璐</w:t>
            </w:r>
          </w:p>
        </w:tc>
        <w:tc>
          <w:tcPr>
            <w:tcW w:w="1383" w:type="dxa"/>
          </w:tcPr>
          <w:p w:rsidR="002804BF" w:rsidRPr="004B05C0" w:rsidRDefault="002804BF" w:rsidP="002804BF">
            <w:pPr>
              <w:rPr>
                <w:rFonts w:hint="eastAsia"/>
              </w:rPr>
            </w:pPr>
            <w:r w:rsidRPr="004B05C0">
              <w:rPr>
                <w:rFonts w:hint="eastAsia"/>
              </w:rPr>
              <w:t>杨旭</w:t>
            </w:r>
          </w:p>
        </w:tc>
        <w:tc>
          <w:tcPr>
            <w:tcW w:w="1635" w:type="dxa"/>
            <w:vMerge w:val="restart"/>
            <w:vAlign w:val="center"/>
          </w:tcPr>
          <w:p w:rsidR="002804BF" w:rsidRDefault="00914041" w:rsidP="002804BF">
            <w:pPr>
              <w:adjustRightInd w:val="0"/>
              <w:snapToGrid w:val="0"/>
              <w:jc w:val="center"/>
              <w:rPr>
                <w:rFonts w:ascii="楷体_GB2312" w:eastAsia="楷体_GB2312" w:hAnsi="楷体_GB2312" w:cs="楷体_GB2312" w:hint="eastAsia"/>
                <w:b/>
                <w:bCs/>
                <w:color w:val="000000"/>
                <w:sz w:val="28"/>
                <w:szCs w:val="28"/>
              </w:rPr>
            </w:pPr>
            <w:r>
              <w:rPr>
                <w:rFonts w:ascii="楷体_GB2312" w:eastAsia="楷体_GB2312" w:hAnsi="楷体_GB2312" w:cs="楷体_GB2312" w:hint="eastAsia"/>
                <w:b/>
                <w:bCs/>
                <w:color w:val="000000"/>
                <w:sz w:val="28"/>
                <w:szCs w:val="28"/>
              </w:rPr>
              <w:t>王晖</w:t>
            </w:r>
          </w:p>
        </w:tc>
      </w:tr>
      <w:tr w:rsidR="002804BF" w:rsidTr="00841141">
        <w:trPr>
          <w:trHeight w:val="215"/>
        </w:trPr>
        <w:tc>
          <w:tcPr>
            <w:tcW w:w="1194" w:type="dxa"/>
            <w:shd w:val="clear" w:color="auto" w:fill="auto"/>
          </w:tcPr>
          <w:p w:rsidR="002804BF" w:rsidRPr="00276659" w:rsidRDefault="002804BF" w:rsidP="002804BF">
            <w:pPr>
              <w:rPr>
                <w:rFonts w:hint="eastAsia"/>
              </w:rPr>
            </w:pPr>
            <w:r w:rsidRPr="00276659">
              <w:rPr>
                <w:rFonts w:hint="eastAsia"/>
              </w:rPr>
              <w:t>白</w:t>
            </w:r>
            <w:proofErr w:type="gramStart"/>
            <w:r w:rsidRPr="00276659">
              <w:rPr>
                <w:rFonts w:hint="eastAsia"/>
              </w:rPr>
              <w:t>浩</w:t>
            </w:r>
            <w:proofErr w:type="gramEnd"/>
            <w:r w:rsidRPr="00276659">
              <w:rPr>
                <w:rFonts w:hint="eastAsia"/>
              </w:rPr>
              <w:t>楠</w:t>
            </w:r>
          </w:p>
        </w:tc>
        <w:tc>
          <w:tcPr>
            <w:tcW w:w="1763" w:type="dxa"/>
            <w:vMerge/>
            <w:shd w:val="clear" w:color="auto" w:fill="FFFFFF"/>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Default="002804BF" w:rsidP="002804BF">
            <w:r w:rsidRPr="00722C10">
              <w:rPr>
                <w:rFonts w:hint="eastAsia"/>
              </w:rPr>
              <w:t>刘格格</w:t>
            </w:r>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Pr="004B05C0" w:rsidRDefault="002804BF" w:rsidP="002804BF">
            <w:pPr>
              <w:rPr>
                <w:rFonts w:hint="eastAsia"/>
              </w:rPr>
            </w:pPr>
            <w:r w:rsidRPr="004B05C0">
              <w:rPr>
                <w:rFonts w:hint="eastAsia"/>
              </w:rPr>
              <w:t>姚小娜</w:t>
            </w:r>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841141">
        <w:trPr>
          <w:trHeight w:val="155"/>
        </w:trPr>
        <w:tc>
          <w:tcPr>
            <w:tcW w:w="1194" w:type="dxa"/>
          </w:tcPr>
          <w:p w:rsidR="002804BF" w:rsidRPr="00276659" w:rsidRDefault="002804BF" w:rsidP="002804BF">
            <w:pPr>
              <w:rPr>
                <w:rFonts w:hint="eastAsia"/>
              </w:rPr>
            </w:pPr>
            <w:proofErr w:type="gramStart"/>
            <w:r w:rsidRPr="00276659">
              <w:rPr>
                <w:rFonts w:hint="eastAsia"/>
              </w:rPr>
              <w:t>陈俊羽</w:t>
            </w:r>
            <w:proofErr w:type="gramEnd"/>
          </w:p>
        </w:tc>
        <w:tc>
          <w:tcPr>
            <w:tcW w:w="1763" w:type="dxa"/>
            <w:vMerge/>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AF2C84" w:rsidRDefault="002804BF" w:rsidP="002804BF">
            <w:pPr>
              <w:rPr>
                <w:rFonts w:hint="eastAsia"/>
              </w:rPr>
            </w:pPr>
            <w:r w:rsidRPr="00AF2C84">
              <w:rPr>
                <w:rFonts w:hint="eastAsia"/>
              </w:rPr>
              <w:t>刘立宪</w:t>
            </w:r>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Pr="004B05C0" w:rsidRDefault="002804BF" w:rsidP="002804BF">
            <w:pPr>
              <w:rPr>
                <w:rFonts w:hint="eastAsia"/>
              </w:rPr>
            </w:pPr>
            <w:r w:rsidRPr="004B05C0">
              <w:rPr>
                <w:rFonts w:hint="eastAsia"/>
              </w:rPr>
              <w:t>余欣彤</w:t>
            </w:r>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841141">
        <w:trPr>
          <w:trHeight w:val="215"/>
        </w:trPr>
        <w:tc>
          <w:tcPr>
            <w:tcW w:w="1194" w:type="dxa"/>
            <w:shd w:val="clear" w:color="auto" w:fill="auto"/>
          </w:tcPr>
          <w:p w:rsidR="002804BF" w:rsidRPr="00276659" w:rsidRDefault="002804BF" w:rsidP="002804BF">
            <w:pPr>
              <w:rPr>
                <w:rFonts w:hint="eastAsia"/>
              </w:rPr>
            </w:pPr>
            <w:r w:rsidRPr="00276659">
              <w:rPr>
                <w:rFonts w:hint="eastAsia"/>
              </w:rPr>
              <w:t>党彭俊华</w:t>
            </w:r>
          </w:p>
        </w:tc>
        <w:tc>
          <w:tcPr>
            <w:tcW w:w="1763" w:type="dxa"/>
            <w:vMerge/>
            <w:shd w:val="clear" w:color="auto" w:fill="FFFFFF"/>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AF2C84" w:rsidRDefault="002804BF" w:rsidP="002804BF">
            <w:pPr>
              <w:rPr>
                <w:rFonts w:hint="eastAsia"/>
              </w:rPr>
            </w:pPr>
            <w:r w:rsidRPr="00AF2C84">
              <w:rPr>
                <w:rFonts w:hint="eastAsia"/>
              </w:rPr>
              <w:t>吕子豪</w:t>
            </w:r>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Default="002804BF" w:rsidP="002804BF">
            <w:r w:rsidRPr="004B05C0">
              <w:rPr>
                <w:rFonts w:hint="eastAsia"/>
              </w:rPr>
              <w:t>袁泽祥</w:t>
            </w:r>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841141">
        <w:trPr>
          <w:trHeight w:val="125"/>
        </w:trPr>
        <w:tc>
          <w:tcPr>
            <w:tcW w:w="1194" w:type="dxa"/>
          </w:tcPr>
          <w:p w:rsidR="002804BF" w:rsidRPr="00276659" w:rsidRDefault="002804BF" w:rsidP="002804BF">
            <w:pPr>
              <w:rPr>
                <w:rFonts w:hint="eastAsia"/>
              </w:rPr>
            </w:pPr>
            <w:r w:rsidRPr="00276659">
              <w:rPr>
                <w:rFonts w:hint="eastAsia"/>
              </w:rPr>
              <w:t>段宇航</w:t>
            </w:r>
          </w:p>
        </w:tc>
        <w:tc>
          <w:tcPr>
            <w:tcW w:w="1763" w:type="dxa"/>
            <w:vMerge/>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AF2C84" w:rsidRDefault="002804BF" w:rsidP="002804BF">
            <w:pPr>
              <w:rPr>
                <w:rFonts w:hint="eastAsia"/>
              </w:rPr>
            </w:pPr>
            <w:r w:rsidRPr="00AF2C84">
              <w:rPr>
                <w:rFonts w:hint="eastAsia"/>
              </w:rPr>
              <w:t>潘雪莹</w:t>
            </w:r>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Pr="007D5B92" w:rsidRDefault="002804BF" w:rsidP="002804BF">
            <w:pPr>
              <w:rPr>
                <w:rFonts w:hint="eastAsia"/>
              </w:rPr>
            </w:pPr>
            <w:r w:rsidRPr="007D5B92">
              <w:rPr>
                <w:rFonts w:hint="eastAsia"/>
              </w:rPr>
              <w:t>张佳静</w:t>
            </w:r>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841141">
        <w:trPr>
          <w:trHeight w:val="200"/>
        </w:trPr>
        <w:tc>
          <w:tcPr>
            <w:tcW w:w="1194" w:type="dxa"/>
            <w:shd w:val="clear" w:color="auto" w:fill="auto"/>
          </w:tcPr>
          <w:p w:rsidR="002804BF" w:rsidRPr="00276659" w:rsidRDefault="002804BF" w:rsidP="002804BF">
            <w:pPr>
              <w:rPr>
                <w:rFonts w:hint="eastAsia"/>
              </w:rPr>
            </w:pPr>
            <w:r w:rsidRPr="00276659">
              <w:rPr>
                <w:rFonts w:hint="eastAsia"/>
              </w:rPr>
              <w:t>樊伟博</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proofErr w:type="gramStart"/>
            <w:r w:rsidRPr="00AF2C84">
              <w:rPr>
                <w:rFonts w:hint="eastAsia"/>
              </w:rPr>
              <w:t>上官壬洋</w:t>
            </w:r>
            <w:proofErr w:type="gramEnd"/>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D5B92" w:rsidRDefault="002804BF" w:rsidP="002804BF">
            <w:pPr>
              <w:rPr>
                <w:rFonts w:hint="eastAsia"/>
              </w:rPr>
            </w:pPr>
            <w:r w:rsidRPr="007D5B92">
              <w:rPr>
                <w:rFonts w:hint="eastAsia"/>
              </w:rPr>
              <w:t>张晓明</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41141">
        <w:trPr>
          <w:trHeight w:val="170"/>
        </w:trPr>
        <w:tc>
          <w:tcPr>
            <w:tcW w:w="1194" w:type="dxa"/>
          </w:tcPr>
          <w:p w:rsidR="002804BF" w:rsidRPr="00276659" w:rsidRDefault="002804BF" w:rsidP="002804BF">
            <w:pPr>
              <w:rPr>
                <w:rFonts w:hint="eastAsia"/>
              </w:rPr>
            </w:pPr>
            <w:r w:rsidRPr="00276659">
              <w:rPr>
                <w:rFonts w:hint="eastAsia"/>
              </w:rPr>
              <w:t>付国栋</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宋柯柯</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D5B92" w:rsidRDefault="002804BF" w:rsidP="002804BF">
            <w:pPr>
              <w:rPr>
                <w:rFonts w:hint="eastAsia"/>
              </w:rPr>
            </w:pPr>
            <w:proofErr w:type="gramStart"/>
            <w:r w:rsidRPr="007D5B92">
              <w:rPr>
                <w:rFonts w:hint="eastAsia"/>
              </w:rPr>
              <w:t>张欣桐</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41141">
        <w:trPr>
          <w:trHeight w:val="300"/>
        </w:trPr>
        <w:tc>
          <w:tcPr>
            <w:tcW w:w="1194" w:type="dxa"/>
            <w:shd w:val="clear" w:color="auto" w:fill="auto"/>
          </w:tcPr>
          <w:p w:rsidR="002804BF" w:rsidRPr="00276659" w:rsidRDefault="002804BF" w:rsidP="002804BF">
            <w:pPr>
              <w:rPr>
                <w:rFonts w:hint="eastAsia"/>
              </w:rPr>
            </w:pPr>
            <w:r w:rsidRPr="00276659">
              <w:rPr>
                <w:rFonts w:hint="eastAsia"/>
              </w:rPr>
              <w:t>苟研博</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孙嘉骥</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D5B92" w:rsidRDefault="002804BF" w:rsidP="002804BF">
            <w:pPr>
              <w:rPr>
                <w:rFonts w:hint="eastAsia"/>
              </w:rPr>
            </w:pPr>
            <w:r w:rsidRPr="007D5B92">
              <w:rPr>
                <w:rFonts w:hint="eastAsia"/>
              </w:rPr>
              <w:t>张鑫涛</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41141">
        <w:trPr>
          <w:trHeight w:val="90"/>
        </w:trPr>
        <w:tc>
          <w:tcPr>
            <w:tcW w:w="1194" w:type="dxa"/>
          </w:tcPr>
          <w:p w:rsidR="002804BF" w:rsidRPr="00276659" w:rsidRDefault="002804BF" w:rsidP="002804BF">
            <w:pPr>
              <w:rPr>
                <w:rFonts w:hint="eastAsia"/>
              </w:rPr>
            </w:pPr>
            <w:r w:rsidRPr="00276659">
              <w:rPr>
                <w:rFonts w:hint="eastAsia"/>
              </w:rPr>
              <w:t>黄星辉</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王晨曦</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D5B92" w:rsidRDefault="002804BF" w:rsidP="002804BF">
            <w:pPr>
              <w:rPr>
                <w:rFonts w:hint="eastAsia"/>
              </w:rPr>
            </w:pPr>
            <w:r w:rsidRPr="007D5B92">
              <w:rPr>
                <w:rFonts w:hint="eastAsia"/>
              </w:rPr>
              <w:t>张怡婷</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41141">
        <w:trPr>
          <w:trHeight w:val="266"/>
        </w:trPr>
        <w:tc>
          <w:tcPr>
            <w:tcW w:w="1194" w:type="dxa"/>
            <w:shd w:val="clear" w:color="auto" w:fill="auto"/>
          </w:tcPr>
          <w:p w:rsidR="002804BF" w:rsidRDefault="002804BF" w:rsidP="002804BF">
            <w:r w:rsidRPr="00276659">
              <w:rPr>
                <w:rFonts w:hint="eastAsia"/>
              </w:rPr>
              <w:t>惠才华</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王</w:t>
            </w:r>
            <w:proofErr w:type="gramStart"/>
            <w:r w:rsidRPr="00AF2C84">
              <w:rPr>
                <w:rFonts w:hint="eastAsia"/>
              </w:rPr>
              <w:t>浩</w:t>
            </w:r>
            <w:proofErr w:type="gramEnd"/>
            <w:r w:rsidRPr="00AF2C84">
              <w:rPr>
                <w:rFonts w:hint="eastAsia"/>
              </w:rPr>
              <w:t>宇</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D5B92" w:rsidRDefault="002804BF" w:rsidP="002804BF">
            <w:pPr>
              <w:rPr>
                <w:rFonts w:hint="eastAsia"/>
              </w:rPr>
            </w:pPr>
            <w:r w:rsidRPr="007D5B92">
              <w:rPr>
                <w:rFonts w:hint="eastAsia"/>
              </w:rPr>
              <w:t>张雨洁</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41141">
        <w:trPr>
          <w:trHeight w:val="300"/>
        </w:trPr>
        <w:tc>
          <w:tcPr>
            <w:tcW w:w="1194" w:type="dxa"/>
          </w:tcPr>
          <w:p w:rsidR="002804BF" w:rsidRPr="00D848DE" w:rsidRDefault="002804BF" w:rsidP="002804BF">
            <w:pPr>
              <w:rPr>
                <w:rFonts w:hint="eastAsia"/>
              </w:rPr>
            </w:pPr>
            <w:proofErr w:type="gramStart"/>
            <w:r w:rsidRPr="00D848DE">
              <w:rPr>
                <w:rFonts w:hint="eastAsia"/>
              </w:rPr>
              <w:t>惠高科</w:t>
            </w:r>
            <w:proofErr w:type="gramEnd"/>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王欢</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Default="002804BF" w:rsidP="002804BF">
            <w:r w:rsidRPr="007D5B92">
              <w:rPr>
                <w:rFonts w:hint="eastAsia"/>
              </w:rPr>
              <w:t>赵海洋</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D37DCD">
        <w:trPr>
          <w:trHeight w:val="300"/>
        </w:trPr>
        <w:tc>
          <w:tcPr>
            <w:tcW w:w="1194" w:type="dxa"/>
            <w:shd w:val="clear" w:color="auto" w:fill="auto"/>
          </w:tcPr>
          <w:p w:rsidR="002804BF" w:rsidRPr="00D848DE" w:rsidRDefault="002804BF" w:rsidP="002804BF">
            <w:pPr>
              <w:rPr>
                <w:rFonts w:hint="eastAsia"/>
              </w:rPr>
            </w:pPr>
            <w:r w:rsidRPr="00D848DE">
              <w:rPr>
                <w:rFonts w:hint="eastAsia"/>
              </w:rPr>
              <w:t>李靖轩</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proofErr w:type="gramStart"/>
            <w:r w:rsidRPr="00AF2C84">
              <w:rPr>
                <w:rFonts w:hint="eastAsia"/>
              </w:rPr>
              <w:t>王佳伟</w:t>
            </w:r>
            <w:proofErr w:type="gramEnd"/>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vAlign w:val="center"/>
          </w:tcPr>
          <w:p w:rsidR="002804BF" w:rsidRDefault="002804BF" w:rsidP="002804BF">
            <w:pPr>
              <w:widowControl/>
              <w:jc w:val="left"/>
              <w:textAlignment w:val="bottom"/>
              <w:rPr>
                <w:rFonts w:ascii="宋体" w:hAnsi="宋体" w:cs="宋体" w:hint="eastAsia"/>
                <w:kern w:val="0"/>
                <w:sz w:val="18"/>
                <w:szCs w:val="18"/>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D37DCD">
        <w:trPr>
          <w:trHeight w:val="300"/>
        </w:trPr>
        <w:tc>
          <w:tcPr>
            <w:tcW w:w="1194" w:type="dxa"/>
          </w:tcPr>
          <w:p w:rsidR="002804BF" w:rsidRPr="00D848DE" w:rsidRDefault="002804BF" w:rsidP="002804BF">
            <w:pPr>
              <w:rPr>
                <w:rFonts w:hint="eastAsia"/>
              </w:rPr>
            </w:pPr>
            <w:proofErr w:type="gramStart"/>
            <w:r w:rsidRPr="00D848DE">
              <w:rPr>
                <w:rFonts w:hint="eastAsia"/>
              </w:rPr>
              <w:t>李铭武</w:t>
            </w:r>
            <w:proofErr w:type="gramEnd"/>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王鑫艳</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vAlign w:val="center"/>
          </w:tcPr>
          <w:p w:rsidR="002804BF" w:rsidRDefault="002804BF" w:rsidP="002804BF">
            <w:pPr>
              <w:widowControl/>
              <w:jc w:val="left"/>
              <w:textAlignment w:val="bottom"/>
              <w:rPr>
                <w:rFonts w:ascii="宋体" w:hAnsi="宋体" w:cs="宋体" w:hint="eastAsia"/>
                <w:kern w:val="0"/>
                <w:sz w:val="18"/>
                <w:szCs w:val="18"/>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D37DCD">
        <w:trPr>
          <w:trHeight w:val="300"/>
        </w:trPr>
        <w:tc>
          <w:tcPr>
            <w:tcW w:w="1194" w:type="dxa"/>
          </w:tcPr>
          <w:p w:rsidR="002804BF" w:rsidRPr="00D848DE" w:rsidRDefault="002804BF" w:rsidP="002804BF">
            <w:pPr>
              <w:rPr>
                <w:rFonts w:hint="eastAsia"/>
              </w:rPr>
            </w:pPr>
            <w:proofErr w:type="gramStart"/>
            <w:r w:rsidRPr="00D848DE">
              <w:rPr>
                <w:rFonts w:hint="eastAsia"/>
              </w:rPr>
              <w:t>李沛轩</w:t>
            </w:r>
            <w:proofErr w:type="gramEnd"/>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proofErr w:type="gramStart"/>
            <w:r w:rsidRPr="00AF2C84">
              <w:rPr>
                <w:rFonts w:hint="eastAsia"/>
              </w:rPr>
              <w:t>王艺泽</w:t>
            </w:r>
            <w:proofErr w:type="gramEnd"/>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vAlign w:val="center"/>
          </w:tcPr>
          <w:p w:rsidR="002804BF" w:rsidRDefault="002804BF" w:rsidP="002804BF">
            <w:pPr>
              <w:widowControl/>
              <w:jc w:val="left"/>
              <w:textAlignment w:val="bottom"/>
              <w:rPr>
                <w:rFonts w:ascii="宋体" w:hAnsi="宋体" w:cs="宋体" w:hint="eastAsia"/>
                <w:kern w:val="0"/>
                <w:sz w:val="18"/>
                <w:szCs w:val="18"/>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D37DCD">
        <w:trPr>
          <w:trHeight w:val="230"/>
        </w:trPr>
        <w:tc>
          <w:tcPr>
            <w:tcW w:w="1194" w:type="dxa"/>
          </w:tcPr>
          <w:p w:rsidR="002804BF" w:rsidRPr="00D848DE" w:rsidRDefault="002804BF" w:rsidP="002804BF">
            <w:pPr>
              <w:rPr>
                <w:rFonts w:hint="eastAsia"/>
              </w:rPr>
            </w:pPr>
            <w:r w:rsidRPr="00D848DE">
              <w:rPr>
                <w:rFonts w:hint="eastAsia"/>
              </w:rPr>
              <w:t>李瑞淇</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王俞欣</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vAlign w:val="center"/>
          </w:tcPr>
          <w:p w:rsidR="002804BF" w:rsidRDefault="002804BF" w:rsidP="002804BF">
            <w:pPr>
              <w:widowControl/>
              <w:jc w:val="left"/>
              <w:textAlignment w:val="bottom"/>
              <w:rPr>
                <w:rFonts w:ascii="宋体" w:hAnsi="宋体" w:cs="宋体" w:hint="eastAsia"/>
                <w:kern w:val="0"/>
                <w:sz w:val="18"/>
                <w:szCs w:val="18"/>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D37DCD">
        <w:trPr>
          <w:trHeight w:val="300"/>
        </w:trPr>
        <w:tc>
          <w:tcPr>
            <w:tcW w:w="1194" w:type="dxa"/>
          </w:tcPr>
          <w:p w:rsidR="002804BF" w:rsidRPr="00D848DE" w:rsidRDefault="002804BF" w:rsidP="002804BF">
            <w:pPr>
              <w:rPr>
                <w:rFonts w:hint="eastAsia"/>
              </w:rPr>
            </w:pPr>
            <w:r w:rsidRPr="00D848DE">
              <w:rPr>
                <w:rFonts w:hint="eastAsia"/>
              </w:rPr>
              <w:t>李向阳</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AF2C84" w:rsidRDefault="002804BF" w:rsidP="002804BF">
            <w:pPr>
              <w:rPr>
                <w:rFonts w:hint="eastAsia"/>
              </w:rPr>
            </w:pPr>
            <w:r w:rsidRPr="00AF2C84">
              <w:rPr>
                <w:rFonts w:hint="eastAsia"/>
              </w:rPr>
              <w:t>王智华</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vAlign w:val="center"/>
          </w:tcPr>
          <w:p w:rsidR="002804BF" w:rsidRDefault="002804BF" w:rsidP="002804BF">
            <w:pPr>
              <w:widowControl/>
              <w:jc w:val="left"/>
              <w:textAlignment w:val="bottom"/>
              <w:rPr>
                <w:rFonts w:ascii="宋体" w:hAnsi="宋体" w:cs="宋体" w:hint="eastAsia"/>
                <w:kern w:val="0"/>
                <w:sz w:val="18"/>
                <w:szCs w:val="18"/>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D37DCD">
        <w:trPr>
          <w:trHeight w:val="300"/>
        </w:trPr>
        <w:tc>
          <w:tcPr>
            <w:tcW w:w="1194" w:type="dxa"/>
          </w:tcPr>
          <w:p w:rsidR="002804BF" w:rsidRPr="00D848DE" w:rsidRDefault="002804BF" w:rsidP="002804BF">
            <w:pPr>
              <w:rPr>
                <w:rFonts w:hint="eastAsia"/>
              </w:rPr>
            </w:pPr>
            <w:r w:rsidRPr="00D848DE">
              <w:rPr>
                <w:rFonts w:hint="eastAsia"/>
              </w:rPr>
              <w:t>李耀锋</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Default="002804BF" w:rsidP="002804BF">
            <w:r w:rsidRPr="00AF2C84">
              <w:rPr>
                <w:rFonts w:hint="eastAsia"/>
              </w:rPr>
              <w:t>杨曦</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vAlign w:val="center"/>
          </w:tcPr>
          <w:p w:rsidR="002804BF" w:rsidRDefault="002804BF" w:rsidP="002804BF">
            <w:pPr>
              <w:widowControl/>
              <w:jc w:val="left"/>
              <w:textAlignment w:val="bottom"/>
              <w:rPr>
                <w:rFonts w:ascii="宋体" w:hAnsi="宋体" w:cs="宋体" w:hint="eastAsia"/>
                <w:kern w:val="0"/>
                <w:sz w:val="18"/>
                <w:szCs w:val="18"/>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bl>
    <w:p w:rsidR="0068448C" w:rsidRDefault="005B75DC">
      <w:pPr>
        <w:rPr>
          <w:rFonts w:ascii="仿宋_GB2312" w:eastAsia="仿宋_GB2312" w:hAnsi="宋体" w:hint="eastAsia"/>
          <w:b/>
          <w:bCs/>
          <w:iCs/>
          <w:color w:val="000000"/>
          <w:sz w:val="24"/>
          <w:szCs w:val="24"/>
        </w:rPr>
      </w:pPr>
      <w:r>
        <w:rPr>
          <w:rFonts w:ascii="仿宋_GB2312" w:eastAsia="仿宋_GB2312" w:hAnsi="宋体" w:hint="eastAsia"/>
          <w:b/>
          <w:bCs/>
          <w:iCs/>
          <w:color w:val="000000"/>
          <w:sz w:val="24"/>
          <w:szCs w:val="24"/>
        </w:rPr>
        <w:br w:type="page"/>
      </w:r>
    </w:p>
    <w:p w:rsidR="0068448C" w:rsidRDefault="005B75DC">
      <w:pPr>
        <w:jc w:val="center"/>
        <w:rPr>
          <w:rFonts w:ascii="仿宋_GB2312" w:eastAsia="仿宋_GB2312" w:hAnsi="宋体" w:hint="eastAsia"/>
          <w:b/>
          <w:bCs/>
          <w:iCs/>
          <w:color w:val="000000"/>
          <w:sz w:val="24"/>
          <w:szCs w:val="24"/>
        </w:rPr>
      </w:pPr>
      <w:r>
        <w:rPr>
          <w:rFonts w:ascii="仿宋_GB2312" w:eastAsia="仿宋_GB2312" w:hAnsi="宋体" w:hint="eastAsia"/>
          <w:b/>
          <w:bCs/>
          <w:iCs/>
          <w:color w:val="000000"/>
          <w:sz w:val="24"/>
          <w:szCs w:val="24"/>
        </w:rPr>
        <w:lastRenderedPageBreak/>
        <w:t>安全32</w:t>
      </w:r>
      <w:r w:rsidR="00414A80">
        <w:rPr>
          <w:rFonts w:ascii="仿宋_GB2312" w:eastAsia="仿宋_GB2312" w:hAnsi="宋体" w:hint="eastAsia"/>
          <w:b/>
          <w:bCs/>
          <w:iCs/>
          <w:color w:val="000000"/>
          <w:sz w:val="24"/>
          <w:szCs w:val="24"/>
        </w:rPr>
        <w:t>3</w:t>
      </w:r>
      <w:r>
        <w:rPr>
          <w:rFonts w:ascii="仿宋_GB2312" w:eastAsia="仿宋_GB2312" w:hAnsi="宋体" w:hint="eastAsia"/>
          <w:b/>
          <w:bCs/>
          <w:iCs/>
          <w:color w:val="000000"/>
          <w:sz w:val="24"/>
          <w:szCs w:val="24"/>
        </w:rPr>
        <w:t>2学生名单及指导教师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2804BF" w:rsidTr="00D9511A">
        <w:trPr>
          <w:trHeight w:val="172"/>
        </w:trPr>
        <w:tc>
          <w:tcPr>
            <w:tcW w:w="1194" w:type="dxa"/>
          </w:tcPr>
          <w:p w:rsidR="002804BF" w:rsidRPr="00FE7BA8" w:rsidRDefault="002804BF" w:rsidP="002804BF">
            <w:pPr>
              <w:rPr>
                <w:rFonts w:hint="eastAsia"/>
              </w:rPr>
            </w:pPr>
            <w:r w:rsidRPr="00FE7BA8">
              <w:rPr>
                <w:rFonts w:hint="eastAsia"/>
              </w:rPr>
              <w:t>周晓璇</w:t>
            </w:r>
          </w:p>
        </w:tc>
        <w:tc>
          <w:tcPr>
            <w:tcW w:w="1763" w:type="dxa"/>
            <w:vMerge w:val="restart"/>
            <w:vAlign w:val="center"/>
          </w:tcPr>
          <w:p w:rsidR="002804BF" w:rsidRDefault="002804BF" w:rsidP="002804BF">
            <w:pPr>
              <w:adjustRightInd w:val="0"/>
              <w:snapToGrid w:val="0"/>
              <w:jc w:val="center"/>
              <w:rPr>
                <w:rFonts w:ascii="楷体_GB2312" w:eastAsia="楷体_GB2312" w:hAnsi="楷体_GB2312" w:cs="楷体_GB2312" w:hint="eastAsia"/>
                <w:color w:val="000000"/>
                <w:szCs w:val="21"/>
              </w:rPr>
            </w:pPr>
            <w:proofErr w:type="gramStart"/>
            <w:r>
              <w:rPr>
                <w:rFonts w:ascii="楷体_GB2312" w:eastAsia="楷体_GB2312" w:hAnsi="楷体_GB2312" w:cs="楷体_GB2312" w:hint="eastAsia"/>
                <w:b/>
                <w:bCs/>
                <w:color w:val="000000"/>
                <w:sz w:val="28"/>
                <w:szCs w:val="28"/>
              </w:rPr>
              <w:t>张正琦</w:t>
            </w:r>
            <w:proofErr w:type="gramEnd"/>
          </w:p>
        </w:tc>
        <w:tc>
          <w:tcPr>
            <w:tcW w:w="1293" w:type="dxa"/>
          </w:tcPr>
          <w:p w:rsidR="002804BF" w:rsidRPr="000048BC" w:rsidRDefault="002804BF" w:rsidP="002804BF">
            <w:pPr>
              <w:rPr>
                <w:rFonts w:hint="eastAsia"/>
              </w:rPr>
            </w:pPr>
            <w:r w:rsidRPr="001C677F">
              <w:rPr>
                <w:rFonts w:hint="eastAsia"/>
              </w:rPr>
              <w:t>罗锦</w:t>
            </w:r>
          </w:p>
        </w:tc>
        <w:tc>
          <w:tcPr>
            <w:tcW w:w="1883" w:type="dxa"/>
            <w:vMerge w:val="restart"/>
            <w:vAlign w:val="center"/>
          </w:tcPr>
          <w:p w:rsidR="002804BF" w:rsidRDefault="002804BF" w:rsidP="002804BF">
            <w:pPr>
              <w:adjustRightInd w:val="0"/>
              <w:snapToGrid w:val="0"/>
              <w:jc w:val="center"/>
              <w:rPr>
                <w:rFonts w:ascii="楷体_GB2312" w:eastAsia="楷体_GB2312" w:hAnsi="楷体_GB2312" w:cs="楷体_GB2312" w:hint="eastAsia"/>
                <w:b/>
                <w:bCs/>
                <w:color w:val="000000"/>
                <w:sz w:val="28"/>
                <w:szCs w:val="28"/>
              </w:rPr>
            </w:pPr>
            <w:r>
              <w:rPr>
                <w:rFonts w:ascii="楷体_GB2312" w:eastAsia="楷体_GB2312" w:hAnsi="楷体_GB2312" w:cs="楷体_GB2312" w:hint="eastAsia"/>
                <w:b/>
                <w:bCs/>
                <w:color w:val="000000"/>
                <w:sz w:val="28"/>
                <w:szCs w:val="28"/>
              </w:rPr>
              <w:t>刘占新</w:t>
            </w:r>
          </w:p>
        </w:tc>
        <w:tc>
          <w:tcPr>
            <w:tcW w:w="1383" w:type="dxa"/>
          </w:tcPr>
          <w:p w:rsidR="002804BF" w:rsidRPr="005A2CE9" w:rsidRDefault="002804BF" w:rsidP="002804BF">
            <w:pPr>
              <w:rPr>
                <w:rFonts w:hint="eastAsia"/>
              </w:rPr>
            </w:pPr>
            <w:proofErr w:type="gramStart"/>
            <w:r w:rsidRPr="005A2CE9">
              <w:rPr>
                <w:rFonts w:hint="eastAsia"/>
              </w:rPr>
              <w:t>王泽升</w:t>
            </w:r>
            <w:proofErr w:type="gramEnd"/>
          </w:p>
        </w:tc>
        <w:tc>
          <w:tcPr>
            <w:tcW w:w="1635" w:type="dxa"/>
            <w:vMerge w:val="restart"/>
            <w:vAlign w:val="center"/>
          </w:tcPr>
          <w:p w:rsidR="002804BF" w:rsidRDefault="002804BF" w:rsidP="002804BF">
            <w:pPr>
              <w:adjustRightInd w:val="0"/>
              <w:snapToGrid w:val="0"/>
              <w:jc w:val="center"/>
              <w:rPr>
                <w:rFonts w:ascii="楷体_GB2312" w:eastAsia="楷体_GB2312" w:hAnsi="楷体_GB2312" w:cs="楷体_GB2312" w:hint="eastAsia"/>
                <w:b/>
                <w:bCs/>
                <w:color w:val="000000"/>
                <w:sz w:val="28"/>
                <w:szCs w:val="28"/>
              </w:rPr>
            </w:pPr>
            <w:r>
              <w:rPr>
                <w:rFonts w:ascii="楷体_GB2312" w:eastAsia="楷体_GB2312" w:hAnsi="楷体_GB2312" w:cs="楷体_GB2312" w:hint="eastAsia"/>
                <w:b/>
                <w:bCs/>
                <w:color w:val="000000"/>
                <w:sz w:val="28"/>
                <w:szCs w:val="28"/>
              </w:rPr>
              <w:t>史芳</w:t>
            </w:r>
          </w:p>
        </w:tc>
      </w:tr>
      <w:tr w:rsidR="002804BF" w:rsidTr="00D9511A">
        <w:trPr>
          <w:trHeight w:val="215"/>
        </w:trPr>
        <w:tc>
          <w:tcPr>
            <w:tcW w:w="1194" w:type="dxa"/>
            <w:shd w:val="clear" w:color="auto" w:fill="auto"/>
          </w:tcPr>
          <w:p w:rsidR="002804BF" w:rsidRPr="00FE7BA8" w:rsidRDefault="002804BF" w:rsidP="002804BF">
            <w:pPr>
              <w:rPr>
                <w:rFonts w:hint="eastAsia"/>
              </w:rPr>
            </w:pPr>
            <w:proofErr w:type="gramStart"/>
            <w:r w:rsidRPr="00FE7BA8">
              <w:rPr>
                <w:rFonts w:hint="eastAsia"/>
              </w:rPr>
              <w:t>白佳宇</w:t>
            </w:r>
            <w:proofErr w:type="gramEnd"/>
          </w:p>
        </w:tc>
        <w:tc>
          <w:tcPr>
            <w:tcW w:w="1763" w:type="dxa"/>
            <w:vMerge/>
            <w:shd w:val="clear" w:color="auto" w:fill="FFFFFF"/>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ED53F3" w:rsidRDefault="002804BF" w:rsidP="002804BF">
            <w:pPr>
              <w:rPr>
                <w:rFonts w:hint="eastAsia"/>
              </w:rPr>
            </w:pPr>
            <w:proofErr w:type="gramStart"/>
            <w:r w:rsidRPr="00ED53F3">
              <w:rPr>
                <w:rFonts w:hint="eastAsia"/>
              </w:rPr>
              <w:t>马锦波</w:t>
            </w:r>
            <w:proofErr w:type="gramEnd"/>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Default="002804BF" w:rsidP="002804BF">
            <w:proofErr w:type="gramStart"/>
            <w:r w:rsidRPr="005A2CE9">
              <w:rPr>
                <w:rFonts w:hint="eastAsia"/>
              </w:rPr>
              <w:t>王召续</w:t>
            </w:r>
            <w:proofErr w:type="gramEnd"/>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D9511A">
        <w:trPr>
          <w:trHeight w:val="155"/>
        </w:trPr>
        <w:tc>
          <w:tcPr>
            <w:tcW w:w="1194" w:type="dxa"/>
          </w:tcPr>
          <w:p w:rsidR="002804BF" w:rsidRPr="00FE7BA8" w:rsidRDefault="002804BF" w:rsidP="002804BF">
            <w:pPr>
              <w:rPr>
                <w:rFonts w:hint="eastAsia"/>
              </w:rPr>
            </w:pPr>
            <w:r w:rsidRPr="00FE7BA8">
              <w:rPr>
                <w:rFonts w:hint="eastAsia"/>
              </w:rPr>
              <w:t>曹玉洁</w:t>
            </w:r>
          </w:p>
        </w:tc>
        <w:tc>
          <w:tcPr>
            <w:tcW w:w="1763" w:type="dxa"/>
            <w:vMerge/>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ED53F3" w:rsidRDefault="002804BF" w:rsidP="002804BF">
            <w:pPr>
              <w:rPr>
                <w:rFonts w:hint="eastAsia"/>
              </w:rPr>
            </w:pPr>
            <w:proofErr w:type="gramStart"/>
            <w:r w:rsidRPr="00ED53F3">
              <w:rPr>
                <w:rFonts w:hint="eastAsia"/>
              </w:rPr>
              <w:t>马欣科</w:t>
            </w:r>
            <w:proofErr w:type="gramEnd"/>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Pr="007C2B65" w:rsidRDefault="002804BF" w:rsidP="002804BF">
            <w:pPr>
              <w:rPr>
                <w:rFonts w:hint="eastAsia"/>
              </w:rPr>
            </w:pPr>
            <w:r w:rsidRPr="007C2B65">
              <w:rPr>
                <w:rFonts w:hint="eastAsia"/>
              </w:rPr>
              <w:t>王卓华</w:t>
            </w:r>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D9511A">
        <w:trPr>
          <w:trHeight w:val="215"/>
        </w:trPr>
        <w:tc>
          <w:tcPr>
            <w:tcW w:w="1194" w:type="dxa"/>
            <w:shd w:val="clear" w:color="auto" w:fill="auto"/>
          </w:tcPr>
          <w:p w:rsidR="002804BF" w:rsidRPr="00FE7BA8" w:rsidRDefault="002804BF" w:rsidP="002804BF">
            <w:pPr>
              <w:rPr>
                <w:rFonts w:hint="eastAsia"/>
              </w:rPr>
            </w:pPr>
            <w:r w:rsidRPr="00FE7BA8">
              <w:rPr>
                <w:rFonts w:hint="eastAsia"/>
              </w:rPr>
              <w:t>陈玲</w:t>
            </w:r>
          </w:p>
        </w:tc>
        <w:tc>
          <w:tcPr>
            <w:tcW w:w="1763" w:type="dxa"/>
            <w:vMerge/>
            <w:shd w:val="clear" w:color="auto" w:fill="FFFFFF"/>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ED53F3" w:rsidRDefault="002804BF" w:rsidP="002804BF">
            <w:pPr>
              <w:rPr>
                <w:rFonts w:hint="eastAsia"/>
              </w:rPr>
            </w:pPr>
            <w:r w:rsidRPr="00ED53F3">
              <w:rPr>
                <w:rFonts w:hint="eastAsia"/>
              </w:rPr>
              <w:t>马英涛</w:t>
            </w:r>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Pr="007C2B65" w:rsidRDefault="002804BF" w:rsidP="002804BF">
            <w:pPr>
              <w:rPr>
                <w:rFonts w:hint="eastAsia"/>
              </w:rPr>
            </w:pPr>
            <w:r w:rsidRPr="007C2B65">
              <w:rPr>
                <w:rFonts w:hint="eastAsia"/>
              </w:rPr>
              <w:t>吴晶晶</w:t>
            </w:r>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D9511A">
        <w:trPr>
          <w:trHeight w:val="125"/>
        </w:trPr>
        <w:tc>
          <w:tcPr>
            <w:tcW w:w="1194" w:type="dxa"/>
          </w:tcPr>
          <w:p w:rsidR="002804BF" w:rsidRPr="00FE7BA8" w:rsidRDefault="002804BF" w:rsidP="002804BF">
            <w:pPr>
              <w:rPr>
                <w:rFonts w:hint="eastAsia"/>
              </w:rPr>
            </w:pPr>
            <w:r w:rsidRPr="00FE7BA8">
              <w:rPr>
                <w:rFonts w:hint="eastAsia"/>
              </w:rPr>
              <w:t>陈昭阳</w:t>
            </w:r>
          </w:p>
        </w:tc>
        <w:tc>
          <w:tcPr>
            <w:tcW w:w="1763" w:type="dxa"/>
            <w:vMerge/>
            <w:vAlign w:val="center"/>
          </w:tcPr>
          <w:p w:rsidR="002804BF" w:rsidRDefault="002804BF" w:rsidP="002804BF">
            <w:pPr>
              <w:adjustRightInd w:val="0"/>
              <w:snapToGrid w:val="0"/>
              <w:rPr>
                <w:rFonts w:ascii="楷体_GB2312" w:eastAsia="楷体_GB2312" w:hAnsi="楷体_GB2312" w:cs="楷体_GB2312" w:hint="eastAsia"/>
                <w:color w:val="000000"/>
                <w:szCs w:val="21"/>
              </w:rPr>
            </w:pPr>
          </w:p>
        </w:tc>
        <w:tc>
          <w:tcPr>
            <w:tcW w:w="1293" w:type="dxa"/>
          </w:tcPr>
          <w:p w:rsidR="002804BF" w:rsidRPr="00ED53F3" w:rsidRDefault="002804BF" w:rsidP="002804BF">
            <w:pPr>
              <w:rPr>
                <w:rFonts w:hint="eastAsia"/>
              </w:rPr>
            </w:pPr>
            <w:r w:rsidRPr="00ED53F3">
              <w:rPr>
                <w:rFonts w:hint="eastAsia"/>
              </w:rPr>
              <w:t>彭潇骞</w:t>
            </w:r>
          </w:p>
        </w:tc>
        <w:tc>
          <w:tcPr>
            <w:tcW w:w="1883"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c>
          <w:tcPr>
            <w:tcW w:w="1383" w:type="dxa"/>
          </w:tcPr>
          <w:p w:rsidR="002804BF" w:rsidRPr="007C2B65" w:rsidRDefault="002804BF" w:rsidP="002804BF">
            <w:pPr>
              <w:rPr>
                <w:rFonts w:hint="eastAsia"/>
              </w:rPr>
            </w:pPr>
            <w:proofErr w:type="gramStart"/>
            <w:r w:rsidRPr="007C2B65">
              <w:rPr>
                <w:rFonts w:hint="eastAsia"/>
              </w:rPr>
              <w:t>肖健颖</w:t>
            </w:r>
            <w:proofErr w:type="gramEnd"/>
          </w:p>
        </w:tc>
        <w:tc>
          <w:tcPr>
            <w:tcW w:w="1635" w:type="dxa"/>
            <w:vMerge/>
            <w:vAlign w:val="center"/>
          </w:tcPr>
          <w:p w:rsidR="002804BF" w:rsidRDefault="002804BF" w:rsidP="002804BF">
            <w:pPr>
              <w:adjustRightInd w:val="0"/>
              <w:snapToGrid w:val="0"/>
              <w:rPr>
                <w:rFonts w:ascii="楷体_GB2312" w:eastAsia="楷体_GB2312" w:hAnsi="楷体_GB2312" w:cs="楷体_GB2312" w:hint="eastAsia"/>
                <w:b/>
                <w:bCs/>
                <w:color w:val="000000"/>
                <w:sz w:val="28"/>
                <w:szCs w:val="28"/>
              </w:rPr>
            </w:pPr>
          </w:p>
        </w:tc>
      </w:tr>
      <w:tr w:rsidR="002804BF" w:rsidTr="00D9511A">
        <w:trPr>
          <w:trHeight w:val="200"/>
        </w:trPr>
        <w:tc>
          <w:tcPr>
            <w:tcW w:w="1194" w:type="dxa"/>
            <w:shd w:val="clear" w:color="auto" w:fill="auto"/>
          </w:tcPr>
          <w:p w:rsidR="002804BF" w:rsidRPr="00FE7BA8" w:rsidRDefault="002804BF" w:rsidP="002804BF">
            <w:pPr>
              <w:rPr>
                <w:rFonts w:hint="eastAsia"/>
              </w:rPr>
            </w:pPr>
            <w:r w:rsidRPr="00FE7BA8">
              <w:rPr>
                <w:rFonts w:hint="eastAsia"/>
              </w:rPr>
              <w:t>代安安</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任玥琪</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r w:rsidRPr="007C2B65">
              <w:rPr>
                <w:rFonts w:hint="eastAsia"/>
              </w:rPr>
              <w:t>邢少雄</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4D7B56">
        <w:trPr>
          <w:trHeight w:val="170"/>
        </w:trPr>
        <w:tc>
          <w:tcPr>
            <w:tcW w:w="1194" w:type="dxa"/>
          </w:tcPr>
          <w:p w:rsidR="002804BF" w:rsidRPr="00FE7BA8" w:rsidRDefault="002804BF" w:rsidP="002804BF">
            <w:pPr>
              <w:rPr>
                <w:rFonts w:hint="eastAsia"/>
              </w:rPr>
            </w:pPr>
            <w:r w:rsidRPr="00FE7BA8">
              <w:rPr>
                <w:rFonts w:hint="eastAsia"/>
              </w:rPr>
              <w:t>董</w:t>
            </w:r>
            <w:proofErr w:type="gramStart"/>
            <w:r w:rsidRPr="00FE7BA8">
              <w:rPr>
                <w:rFonts w:hint="eastAsia"/>
              </w:rPr>
              <w:t>浩</w:t>
            </w:r>
            <w:proofErr w:type="gramEnd"/>
            <w:r w:rsidRPr="00FE7BA8">
              <w:rPr>
                <w:rFonts w:hint="eastAsia"/>
              </w:rPr>
              <w:t>杰</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proofErr w:type="gramStart"/>
            <w:r w:rsidRPr="00ED53F3">
              <w:rPr>
                <w:rFonts w:hint="eastAsia"/>
              </w:rPr>
              <w:t>石鹏飞</w:t>
            </w:r>
            <w:proofErr w:type="gramEnd"/>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r w:rsidRPr="007C2B65">
              <w:rPr>
                <w:rFonts w:hint="eastAsia"/>
              </w:rPr>
              <w:t>杨松涛</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310ACA">
        <w:trPr>
          <w:trHeight w:val="300"/>
        </w:trPr>
        <w:tc>
          <w:tcPr>
            <w:tcW w:w="1194" w:type="dxa"/>
            <w:shd w:val="clear" w:color="auto" w:fill="auto"/>
          </w:tcPr>
          <w:p w:rsidR="002804BF" w:rsidRPr="00FE7BA8" w:rsidRDefault="002804BF" w:rsidP="002804BF">
            <w:pPr>
              <w:rPr>
                <w:rFonts w:hint="eastAsia"/>
              </w:rPr>
            </w:pPr>
            <w:proofErr w:type="gramStart"/>
            <w:r w:rsidRPr="00FE7BA8">
              <w:rPr>
                <w:rFonts w:hint="eastAsia"/>
              </w:rPr>
              <w:t>杜鹏</w:t>
            </w:r>
            <w:proofErr w:type="gramEnd"/>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proofErr w:type="gramStart"/>
            <w:r w:rsidRPr="00ED53F3">
              <w:rPr>
                <w:rFonts w:hint="eastAsia"/>
              </w:rPr>
              <w:t>史星</w:t>
            </w:r>
            <w:proofErr w:type="gramEnd"/>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r w:rsidRPr="007C2B65">
              <w:rPr>
                <w:rFonts w:hint="eastAsia"/>
              </w:rPr>
              <w:t>叶文英</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F9449C">
        <w:trPr>
          <w:trHeight w:val="90"/>
        </w:trPr>
        <w:tc>
          <w:tcPr>
            <w:tcW w:w="1194" w:type="dxa"/>
          </w:tcPr>
          <w:p w:rsidR="002804BF" w:rsidRDefault="002804BF" w:rsidP="002804BF">
            <w:r w:rsidRPr="00FE7BA8">
              <w:rPr>
                <w:rFonts w:hint="eastAsia"/>
              </w:rPr>
              <w:t>龚杰</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宋炜</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proofErr w:type="gramStart"/>
            <w:r w:rsidRPr="007C2B65">
              <w:rPr>
                <w:rFonts w:hint="eastAsia"/>
              </w:rPr>
              <w:t>张吴棋</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F9449C">
        <w:trPr>
          <w:trHeight w:val="266"/>
        </w:trPr>
        <w:tc>
          <w:tcPr>
            <w:tcW w:w="1194" w:type="dxa"/>
            <w:shd w:val="clear" w:color="auto" w:fill="auto"/>
          </w:tcPr>
          <w:p w:rsidR="002804BF" w:rsidRPr="001C677F" w:rsidRDefault="002804BF" w:rsidP="002804BF">
            <w:pPr>
              <w:rPr>
                <w:rFonts w:hint="eastAsia"/>
              </w:rPr>
            </w:pPr>
            <w:r w:rsidRPr="001C677F">
              <w:rPr>
                <w:rFonts w:hint="eastAsia"/>
              </w:rPr>
              <w:t>韩德清</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孙海林</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r w:rsidRPr="007C2B65">
              <w:rPr>
                <w:rFonts w:hint="eastAsia"/>
              </w:rPr>
              <w:t>赵林</w:t>
            </w:r>
            <w:proofErr w:type="gramStart"/>
            <w:r w:rsidRPr="007C2B65">
              <w:rPr>
                <w:rFonts w:hint="eastAsia"/>
              </w:rPr>
              <w:t>林</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0756E">
        <w:trPr>
          <w:trHeight w:val="300"/>
        </w:trPr>
        <w:tc>
          <w:tcPr>
            <w:tcW w:w="1194" w:type="dxa"/>
          </w:tcPr>
          <w:p w:rsidR="002804BF" w:rsidRPr="001C677F" w:rsidRDefault="002804BF" w:rsidP="002804BF">
            <w:pPr>
              <w:rPr>
                <w:rFonts w:hint="eastAsia"/>
              </w:rPr>
            </w:pPr>
            <w:proofErr w:type="gramStart"/>
            <w:r w:rsidRPr="001C677F">
              <w:rPr>
                <w:rFonts w:hint="eastAsia"/>
              </w:rPr>
              <w:t>冀艳博</w:t>
            </w:r>
            <w:proofErr w:type="gramEnd"/>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孙宁</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r w:rsidRPr="007C2B65">
              <w:rPr>
                <w:rFonts w:hint="eastAsia"/>
              </w:rPr>
              <w:t>赵楠</w:t>
            </w:r>
            <w:proofErr w:type="gramStart"/>
            <w:r w:rsidRPr="007C2B65">
              <w:rPr>
                <w:rFonts w:hint="eastAsia"/>
              </w:rPr>
              <w:t>楠</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0756E">
        <w:trPr>
          <w:trHeight w:val="300"/>
        </w:trPr>
        <w:tc>
          <w:tcPr>
            <w:tcW w:w="1194" w:type="dxa"/>
            <w:shd w:val="clear" w:color="auto" w:fill="auto"/>
          </w:tcPr>
          <w:p w:rsidR="002804BF" w:rsidRPr="001C677F" w:rsidRDefault="002804BF" w:rsidP="002804BF">
            <w:pPr>
              <w:rPr>
                <w:rFonts w:hint="eastAsia"/>
              </w:rPr>
            </w:pPr>
            <w:r w:rsidRPr="001C677F">
              <w:rPr>
                <w:rFonts w:hint="eastAsia"/>
              </w:rPr>
              <w:t>焦倩楠</w:t>
            </w:r>
          </w:p>
        </w:tc>
        <w:tc>
          <w:tcPr>
            <w:tcW w:w="1763" w:type="dxa"/>
            <w:vMerge/>
            <w:shd w:val="clear" w:color="auto" w:fill="FFFFFF"/>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孙贇</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proofErr w:type="gramStart"/>
            <w:r w:rsidRPr="007C2B65">
              <w:rPr>
                <w:rFonts w:hint="eastAsia"/>
              </w:rPr>
              <w:t>赵鹏宇</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0756E">
        <w:trPr>
          <w:trHeight w:val="300"/>
        </w:trPr>
        <w:tc>
          <w:tcPr>
            <w:tcW w:w="1194" w:type="dxa"/>
          </w:tcPr>
          <w:p w:rsidR="002804BF" w:rsidRPr="001C677F" w:rsidRDefault="002804BF" w:rsidP="002804BF">
            <w:pPr>
              <w:rPr>
                <w:rFonts w:hint="eastAsia"/>
              </w:rPr>
            </w:pPr>
            <w:r w:rsidRPr="001C677F">
              <w:rPr>
                <w:rFonts w:hint="eastAsia"/>
              </w:rPr>
              <w:t>解欣怡</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滕肖洋</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r w:rsidRPr="007C2B65">
              <w:rPr>
                <w:rFonts w:hint="eastAsia"/>
              </w:rPr>
              <w:t>朱清杨</w:t>
            </w: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0756E">
        <w:trPr>
          <w:trHeight w:val="300"/>
        </w:trPr>
        <w:tc>
          <w:tcPr>
            <w:tcW w:w="1194" w:type="dxa"/>
          </w:tcPr>
          <w:p w:rsidR="002804BF" w:rsidRPr="001C677F" w:rsidRDefault="002804BF" w:rsidP="002804BF">
            <w:pPr>
              <w:rPr>
                <w:rFonts w:hint="eastAsia"/>
              </w:rPr>
            </w:pPr>
            <w:r w:rsidRPr="001C677F">
              <w:rPr>
                <w:rFonts w:hint="eastAsia"/>
              </w:rPr>
              <w:t>李康乐</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proofErr w:type="gramStart"/>
            <w:r w:rsidRPr="00ED53F3">
              <w:rPr>
                <w:rFonts w:hint="eastAsia"/>
              </w:rPr>
              <w:t>王函</w:t>
            </w:r>
            <w:proofErr w:type="gramEnd"/>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proofErr w:type="gramStart"/>
            <w:r w:rsidRPr="007C2B65">
              <w:rPr>
                <w:rFonts w:hint="eastAsia"/>
              </w:rPr>
              <w:t>宗哲坤</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0756E">
        <w:trPr>
          <w:trHeight w:val="230"/>
        </w:trPr>
        <w:tc>
          <w:tcPr>
            <w:tcW w:w="1194" w:type="dxa"/>
          </w:tcPr>
          <w:p w:rsidR="002804BF" w:rsidRPr="001C677F" w:rsidRDefault="002804BF" w:rsidP="002804BF">
            <w:pPr>
              <w:rPr>
                <w:rFonts w:hint="eastAsia"/>
              </w:rPr>
            </w:pPr>
            <w:r w:rsidRPr="001C677F">
              <w:rPr>
                <w:rFonts w:hint="eastAsia"/>
              </w:rPr>
              <w:t>李可</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Pr="00ED53F3" w:rsidRDefault="002804BF" w:rsidP="002804BF">
            <w:pPr>
              <w:rPr>
                <w:rFonts w:hint="eastAsia"/>
              </w:rPr>
            </w:pPr>
            <w:r w:rsidRPr="00ED53F3">
              <w:rPr>
                <w:rFonts w:hint="eastAsia"/>
              </w:rPr>
              <w:t>王佳恒</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Default="002804BF" w:rsidP="002804BF">
            <w:proofErr w:type="gramStart"/>
            <w:r w:rsidRPr="007C2B65">
              <w:rPr>
                <w:rFonts w:hint="eastAsia"/>
              </w:rPr>
              <w:t>张鹏哲</w:t>
            </w:r>
            <w:proofErr w:type="gramEnd"/>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r w:rsidR="002804BF" w:rsidTr="0080756E">
        <w:trPr>
          <w:trHeight w:val="300"/>
        </w:trPr>
        <w:tc>
          <w:tcPr>
            <w:tcW w:w="1194" w:type="dxa"/>
          </w:tcPr>
          <w:p w:rsidR="002804BF" w:rsidRPr="001C677F" w:rsidRDefault="002804BF" w:rsidP="002804BF">
            <w:pPr>
              <w:rPr>
                <w:rFonts w:hint="eastAsia"/>
              </w:rPr>
            </w:pPr>
            <w:r w:rsidRPr="001C677F">
              <w:rPr>
                <w:rFonts w:hint="eastAsia"/>
              </w:rPr>
              <w:t>李秀敏</w:t>
            </w:r>
          </w:p>
        </w:tc>
        <w:tc>
          <w:tcPr>
            <w:tcW w:w="176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293" w:type="dxa"/>
          </w:tcPr>
          <w:p w:rsidR="002804BF" w:rsidRDefault="002804BF" w:rsidP="002804BF">
            <w:r w:rsidRPr="00ED53F3">
              <w:rPr>
                <w:rFonts w:hint="eastAsia"/>
              </w:rPr>
              <w:t>王伟</w:t>
            </w:r>
          </w:p>
        </w:tc>
        <w:tc>
          <w:tcPr>
            <w:tcW w:w="1883" w:type="dxa"/>
            <w:vMerge/>
            <w:vAlign w:val="center"/>
          </w:tcPr>
          <w:p w:rsidR="002804BF" w:rsidRDefault="002804BF" w:rsidP="002804BF">
            <w:pPr>
              <w:widowControl/>
              <w:jc w:val="left"/>
              <w:textAlignment w:val="bottom"/>
              <w:rPr>
                <w:rFonts w:ascii="宋体" w:hAnsi="宋体" w:cs="宋体" w:hint="eastAsia"/>
                <w:kern w:val="0"/>
                <w:sz w:val="18"/>
                <w:szCs w:val="18"/>
              </w:rPr>
            </w:pPr>
          </w:p>
        </w:tc>
        <w:tc>
          <w:tcPr>
            <w:tcW w:w="1383" w:type="dxa"/>
          </w:tcPr>
          <w:p w:rsidR="002804BF" w:rsidRPr="007C2B65" w:rsidRDefault="002804BF" w:rsidP="002804BF">
            <w:pPr>
              <w:rPr>
                <w:rFonts w:hint="eastAsia"/>
              </w:rPr>
            </w:pPr>
          </w:p>
        </w:tc>
        <w:tc>
          <w:tcPr>
            <w:tcW w:w="1635" w:type="dxa"/>
            <w:vMerge/>
            <w:vAlign w:val="center"/>
          </w:tcPr>
          <w:p w:rsidR="002804BF" w:rsidRDefault="002804BF" w:rsidP="002804BF">
            <w:pPr>
              <w:widowControl/>
              <w:jc w:val="left"/>
              <w:textAlignment w:val="bottom"/>
              <w:rPr>
                <w:rFonts w:ascii="宋体" w:hAnsi="宋体" w:cs="宋体" w:hint="eastAsia"/>
                <w:kern w:val="0"/>
                <w:sz w:val="18"/>
                <w:szCs w:val="18"/>
              </w:rPr>
            </w:pPr>
          </w:p>
        </w:tc>
      </w:tr>
    </w:tbl>
    <w:p w:rsidR="0068448C" w:rsidRDefault="0068448C">
      <w:pPr>
        <w:rPr>
          <w:rFonts w:ascii="仿宋_GB2312" w:eastAsia="仿宋_GB2312" w:hAnsi="宋体" w:hint="eastAsia"/>
          <w:b/>
          <w:bCs/>
          <w:iCs/>
          <w:color w:val="000000"/>
          <w:sz w:val="24"/>
          <w:szCs w:val="24"/>
        </w:rPr>
      </w:pPr>
    </w:p>
    <w:p w:rsidR="0068448C" w:rsidRDefault="005B75DC">
      <w:pPr>
        <w:rPr>
          <w:rFonts w:ascii="仿宋_GB2312" w:eastAsia="仿宋_GB2312" w:hAnsi="宋体" w:hint="eastAsia"/>
          <w:b/>
          <w:bCs/>
          <w:iCs/>
          <w:color w:val="000000"/>
          <w:sz w:val="24"/>
          <w:szCs w:val="24"/>
        </w:rPr>
      </w:pPr>
      <w:r>
        <w:rPr>
          <w:rFonts w:ascii="仿宋_GB2312" w:eastAsia="仿宋_GB2312" w:hAnsi="宋体" w:hint="eastAsia"/>
          <w:b/>
          <w:bCs/>
          <w:iCs/>
          <w:color w:val="000000"/>
          <w:sz w:val="24"/>
          <w:szCs w:val="24"/>
        </w:rPr>
        <w:br w:type="page"/>
      </w:r>
    </w:p>
    <w:p w:rsidR="0068448C" w:rsidRDefault="005B75DC">
      <w:pPr>
        <w:tabs>
          <w:tab w:val="left" w:pos="4889"/>
        </w:tabs>
        <w:jc w:val="center"/>
        <w:rPr>
          <w:rFonts w:ascii="仿宋_GB2312" w:eastAsia="仿宋_GB2312" w:hAnsi="宋体" w:hint="eastAsia"/>
          <w:b/>
          <w:bCs/>
          <w:iCs/>
          <w:color w:val="000000"/>
          <w:sz w:val="32"/>
          <w:szCs w:val="32"/>
        </w:rPr>
      </w:pPr>
      <w:r>
        <w:rPr>
          <w:rFonts w:ascii="仿宋_GB2312" w:eastAsia="仿宋_GB2312" w:hAnsi="宋体" w:hint="eastAsia"/>
          <w:b/>
          <w:bCs/>
          <w:iCs/>
          <w:color w:val="000000"/>
          <w:sz w:val="24"/>
          <w:szCs w:val="24"/>
        </w:rPr>
        <w:lastRenderedPageBreak/>
        <w:t>安全32</w:t>
      </w:r>
      <w:r w:rsidR="00AF71B7">
        <w:rPr>
          <w:rFonts w:ascii="仿宋_GB2312" w:eastAsia="仿宋_GB2312" w:hAnsi="宋体" w:hint="eastAsia"/>
          <w:b/>
          <w:bCs/>
          <w:iCs/>
          <w:color w:val="000000"/>
          <w:sz w:val="24"/>
          <w:szCs w:val="24"/>
        </w:rPr>
        <w:t>3</w:t>
      </w:r>
      <w:r>
        <w:rPr>
          <w:rFonts w:ascii="仿宋_GB2312" w:eastAsia="仿宋_GB2312" w:hAnsi="宋体" w:hint="eastAsia"/>
          <w:b/>
          <w:bCs/>
          <w:iCs/>
          <w:color w:val="000000"/>
          <w:sz w:val="24"/>
          <w:szCs w:val="24"/>
        </w:rPr>
        <w:t>3学生名单及指导教师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624002" w:rsidTr="00495E62">
        <w:trPr>
          <w:trHeight w:val="172"/>
        </w:trPr>
        <w:tc>
          <w:tcPr>
            <w:tcW w:w="1194" w:type="dxa"/>
          </w:tcPr>
          <w:p w:rsidR="00624002" w:rsidRPr="00E4499E" w:rsidRDefault="00624002" w:rsidP="00624002">
            <w:pPr>
              <w:rPr>
                <w:rFonts w:hint="eastAsia"/>
              </w:rPr>
            </w:pPr>
            <w:proofErr w:type="gramStart"/>
            <w:r w:rsidRPr="00E4499E">
              <w:rPr>
                <w:rFonts w:hint="eastAsia"/>
              </w:rPr>
              <w:t>单新越</w:t>
            </w:r>
            <w:proofErr w:type="gramEnd"/>
          </w:p>
        </w:tc>
        <w:tc>
          <w:tcPr>
            <w:tcW w:w="1763" w:type="dxa"/>
            <w:vMerge w:val="restart"/>
            <w:vAlign w:val="center"/>
          </w:tcPr>
          <w:p w:rsidR="00624002" w:rsidRDefault="00624002" w:rsidP="00624002">
            <w:pPr>
              <w:adjustRightInd w:val="0"/>
              <w:snapToGrid w:val="0"/>
              <w:jc w:val="center"/>
              <w:rPr>
                <w:rFonts w:ascii="楷体_GB2312" w:eastAsia="楷体_GB2312" w:hAnsi="楷体_GB2312" w:cs="楷体_GB2312" w:hint="eastAsia"/>
                <w:color w:val="000000"/>
                <w:szCs w:val="21"/>
              </w:rPr>
            </w:pPr>
            <w:r>
              <w:rPr>
                <w:rFonts w:ascii="楷体_GB2312" w:eastAsia="楷体_GB2312" w:hAnsi="楷体_GB2312" w:cs="楷体_GB2312" w:hint="eastAsia"/>
                <w:b/>
                <w:bCs/>
                <w:color w:val="000000"/>
                <w:sz w:val="28"/>
                <w:szCs w:val="28"/>
              </w:rPr>
              <w:t>宝坤</w:t>
            </w:r>
          </w:p>
        </w:tc>
        <w:tc>
          <w:tcPr>
            <w:tcW w:w="1293" w:type="dxa"/>
          </w:tcPr>
          <w:p w:rsidR="00624002" w:rsidRPr="003A2899" w:rsidRDefault="00624002" w:rsidP="00624002">
            <w:pPr>
              <w:rPr>
                <w:rFonts w:hint="eastAsia"/>
              </w:rPr>
            </w:pPr>
            <w:proofErr w:type="gramStart"/>
            <w:r w:rsidRPr="00235D4F">
              <w:rPr>
                <w:rFonts w:hint="eastAsia"/>
              </w:rPr>
              <w:t>万思梦</w:t>
            </w:r>
            <w:proofErr w:type="gramEnd"/>
          </w:p>
        </w:tc>
        <w:tc>
          <w:tcPr>
            <w:tcW w:w="1883" w:type="dxa"/>
            <w:vMerge w:val="restart"/>
            <w:vAlign w:val="center"/>
          </w:tcPr>
          <w:p w:rsidR="00624002" w:rsidRDefault="00624002" w:rsidP="00624002">
            <w:pPr>
              <w:adjustRightInd w:val="0"/>
              <w:snapToGrid w:val="0"/>
              <w:jc w:val="center"/>
              <w:rPr>
                <w:rFonts w:ascii="楷体_GB2312" w:eastAsia="楷体_GB2312" w:hAnsi="楷体_GB2312" w:cs="楷体_GB2312" w:hint="eastAsia"/>
                <w:b/>
                <w:bCs/>
                <w:color w:val="000000"/>
                <w:sz w:val="28"/>
                <w:szCs w:val="28"/>
              </w:rPr>
            </w:pPr>
            <w:r>
              <w:rPr>
                <w:rFonts w:ascii="楷体_GB2312" w:eastAsia="楷体_GB2312" w:hAnsi="楷体_GB2312" w:cs="楷体_GB2312" w:hint="eastAsia"/>
                <w:b/>
                <w:bCs/>
                <w:color w:val="000000"/>
                <w:sz w:val="28"/>
                <w:szCs w:val="28"/>
              </w:rPr>
              <w:t>杨囡囡</w:t>
            </w:r>
          </w:p>
        </w:tc>
        <w:tc>
          <w:tcPr>
            <w:tcW w:w="1383" w:type="dxa"/>
          </w:tcPr>
          <w:p w:rsidR="00624002" w:rsidRPr="0024577F" w:rsidRDefault="00624002" w:rsidP="00624002">
            <w:pPr>
              <w:rPr>
                <w:rFonts w:hint="eastAsia"/>
              </w:rPr>
            </w:pPr>
            <w:proofErr w:type="gramStart"/>
            <w:r w:rsidRPr="0024577F">
              <w:rPr>
                <w:rFonts w:hint="eastAsia"/>
              </w:rPr>
              <w:t>张锐泽</w:t>
            </w:r>
            <w:proofErr w:type="gramEnd"/>
          </w:p>
        </w:tc>
        <w:tc>
          <w:tcPr>
            <w:tcW w:w="1635" w:type="dxa"/>
            <w:vMerge w:val="restart"/>
            <w:vAlign w:val="center"/>
          </w:tcPr>
          <w:p w:rsidR="00624002" w:rsidRDefault="00624002" w:rsidP="00624002">
            <w:pPr>
              <w:adjustRightInd w:val="0"/>
              <w:snapToGrid w:val="0"/>
              <w:jc w:val="center"/>
              <w:rPr>
                <w:rFonts w:ascii="楷体_GB2312" w:eastAsia="楷体_GB2312" w:hAnsi="楷体_GB2312" w:cs="楷体_GB2312" w:hint="eastAsia"/>
                <w:b/>
                <w:bCs/>
                <w:color w:val="000000"/>
                <w:sz w:val="28"/>
                <w:szCs w:val="28"/>
              </w:rPr>
            </w:pPr>
            <w:r>
              <w:rPr>
                <w:rFonts w:ascii="楷体_GB2312" w:eastAsia="楷体_GB2312" w:hAnsi="楷体_GB2312" w:cs="楷体_GB2312" w:hint="eastAsia"/>
                <w:b/>
                <w:bCs/>
                <w:color w:val="000000"/>
                <w:sz w:val="28"/>
                <w:szCs w:val="28"/>
              </w:rPr>
              <w:t>王晖</w:t>
            </w:r>
          </w:p>
        </w:tc>
      </w:tr>
      <w:tr w:rsidR="00624002" w:rsidTr="00495E62">
        <w:trPr>
          <w:trHeight w:val="215"/>
        </w:trPr>
        <w:tc>
          <w:tcPr>
            <w:tcW w:w="1194" w:type="dxa"/>
            <w:shd w:val="clear" w:color="auto" w:fill="auto"/>
          </w:tcPr>
          <w:p w:rsidR="00624002" w:rsidRPr="00E4499E" w:rsidRDefault="00624002" w:rsidP="00624002">
            <w:pPr>
              <w:rPr>
                <w:rFonts w:hint="eastAsia"/>
              </w:rPr>
            </w:pPr>
            <w:proofErr w:type="gramStart"/>
            <w:r w:rsidRPr="00E4499E">
              <w:rPr>
                <w:rFonts w:hint="eastAsia"/>
              </w:rPr>
              <w:t>冯</w:t>
            </w:r>
            <w:proofErr w:type="gramEnd"/>
            <w:r w:rsidRPr="00E4499E">
              <w:rPr>
                <w:rFonts w:hint="eastAsia"/>
              </w:rPr>
              <w:t>嘉兴</w:t>
            </w:r>
          </w:p>
        </w:tc>
        <w:tc>
          <w:tcPr>
            <w:tcW w:w="1763" w:type="dxa"/>
            <w:vMerge/>
            <w:shd w:val="clear" w:color="auto" w:fill="FFFFFF"/>
            <w:vAlign w:val="center"/>
          </w:tcPr>
          <w:p w:rsidR="00624002" w:rsidRDefault="00624002" w:rsidP="00624002">
            <w:pPr>
              <w:adjustRightInd w:val="0"/>
              <w:snapToGrid w:val="0"/>
              <w:rPr>
                <w:rFonts w:ascii="楷体_GB2312" w:eastAsia="楷体_GB2312" w:hAnsi="楷体_GB2312" w:cs="楷体_GB2312" w:hint="eastAsia"/>
                <w:color w:val="000000"/>
                <w:szCs w:val="21"/>
              </w:rPr>
            </w:pPr>
          </w:p>
        </w:tc>
        <w:tc>
          <w:tcPr>
            <w:tcW w:w="1293" w:type="dxa"/>
          </w:tcPr>
          <w:p w:rsidR="00624002" w:rsidRPr="00F46045" w:rsidRDefault="00624002" w:rsidP="00624002">
            <w:pPr>
              <w:rPr>
                <w:rFonts w:hint="eastAsia"/>
              </w:rPr>
            </w:pPr>
            <w:r w:rsidRPr="00F46045">
              <w:rPr>
                <w:rFonts w:hint="eastAsia"/>
              </w:rPr>
              <w:t>王梦雯</w:t>
            </w:r>
          </w:p>
        </w:tc>
        <w:tc>
          <w:tcPr>
            <w:tcW w:w="1883"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c>
          <w:tcPr>
            <w:tcW w:w="1383" w:type="dxa"/>
          </w:tcPr>
          <w:p w:rsidR="00624002" w:rsidRDefault="00624002" w:rsidP="00624002">
            <w:r w:rsidRPr="0024577F">
              <w:rPr>
                <w:rFonts w:hint="eastAsia"/>
              </w:rPr>
              <w:t>张思甜</w:t>
            </w:r>
          </w:p>
        </w:tc>
        <w:tc>
          <w:tcPr>
            <w:tcW w:w="1635"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r>
      <w:tr w:rsidR="00624002" w:rsidTr="00495E62">
        <w:trPr>
          <w:trHeight w:val="155"/>
        </w:trPr>
        <w:tc>
          <w:tcPr>
            <w:tcW w:w="1194" w:type="dxa"/>
          </w:tcPr>
          <w:p w:rsidR="00624002" w:rsidRPr="00E4499E" w:rsidRDefault="00624002" w:rsidP="00624002">
            <w:pPr>
              <w:rPr>
                <w:rFonts w:hint="eastAsia"/>
              </w:rPr>
            </w:pPr>
            <w:proofErr w:type="gramStart"/>
            <w:r w:rsidRPr="00E4499E">
              <w:rPr>
                <w:rFonts w:hint="eastAsia"/>
              </w:rPr>
              <w:t>胡泰金</w:t>
            </w:r>
            <w:proofErr w:type="gramEnd"/>
          </w:p>
        </w:tc>
        <w:tc>
          <w:tcPr>
            <w:tcW w:w="1763" w:type="dxa"/>
            <w:vMerge/>
            <w:vAlign w:val="center"/>
          </w:tcPr>
          <w:p w:rsidR="00624002" w:rsidRDefault="00624002" w:rsidP="00624002">
            <w:pPr>
              <w:adjustRightInd w:val="0"/>
              <w:snapToGrid w:val="0"/>
              <w:rPr>
                <w:rFonts w:ascii="楷体_GB2312" w:eastAsia="楷体_GB2312" w:hAnsi="楷体_GB2312" w:cs="楷体_GB2312" w:hint="eastAsia"/>
                <w:color w:val="000000"/>
                <w:szCs w:val="21"/>
              </w:rPr>
            </w:pPr>
          </w:p>
        </w:tc>
        <w:tc>
          <w:tcPr>
            <w:tcW w:w="1293" w:type="dxa"/>
          </w:tcPr>
          <w:p w:rsidR="00624002" w:rsidRPr="00F46045" w:rsidRDefault="00624002" w:rsidP="00624002">
            <w:pPr>
              <w:rPr>
                <w:rFonts w:hint="eastAsia"/>
              </w:rPr>
            </w:pPr>
            <w:proofErr w:type="gramStart"/>
            <w:r w:rsidRPr="00F46045">
              <w:rPr>
                <w:rFonts w:hint="eastAsia"/>
              </w:rPr>
              <w:t>王宁涛</w:t>
            </w:r>
            <w:proofErr w:type="gramEnd"/>
          </w:p>
        </w:tc>
        <w:tc>
          <w:tcPr>
            <w:tcW w:w="1883"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c>
          <w:tcPr>
            <w:tcW w:w="1383" w:type="dxa"/>
          </w:tcPr>
          <w:p w:rsidR="00624002" w:rsidRPr="00AD284A" w:rsidRDefault="00624002" w:rsidP="00624002">
            <w:pPr>
              <w:rPr>
                <w:rFonts w:hint="eastAsia"/>
              </w:rPr>
            </w:pPr>
            <w:proofErr w:type="gramStart"/>
            <w:r w:rsidRPr="00AD284A">
              <w:rPr>
                <w:rFonts w:hint="eastAsia"/>
              </w:rPr>
              <w:t>张新越</w:t>
            </w:r>
            <w:proofErr w:type="gramEnd"/>
          </w:p>
        </w:tc>
        <w:tc>
          <w:tcPr>
            <w:tcW w:w="1635"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r>
      <w:tr w:rsidR="00624002" w:rsidTr="00495E62">
        <w:trPr>
          <w:trHeight w:val="215"/>
        </w:trPr>
        <w:tc>
          <w:tcPr>
            <w:tcW w:w="1194" w:type="dxa"/>
            <w:shd w:val="clear" w:color="auto" w:fill="auto"/>
          </w:tcPr>
          <w:p w:rsidR="00624002" w:rsidRPr="00E4499E" w:rsidRDefault="00624002" w:rsidP="00624002">
            <w:pPr>
              <w:rPr>
                <w:rFonts w:hint="eastAsia"/>
              </w:rPr>
            </w:pPr>
            <w:r w:rsidRPr="00E4499E">
              <w:rPr>
                <w:rFonts w:hint="eastAsia"/>
              </w:rPr>
              <w:t>黄黎鑫</w:t>
            </w:r>
          </w:p>
        </w:tc>
        <w:tc>
          <w:tcPr>
            <w:tcW w:w="1763" w:type="dxa"/>
            <w:vMerge/>
            <w:shd w:val="clear" w:color="auto" w:fill="FFFFFF"/>
            <w:vAlign w:val="center"/>
          </w:tcPr>
          <w:p w:rsidR="00624002" w:rsidRDefault="00624002" w:rsidP="00624002">
            <w:pPr>
              <w:adjustRightInd w:val="0"/>
              <w:snapToGrid w:val="0"/>
              <w:rPr>
                <w:rFonts w:ascii="楷体_GB2312" w:eastAsia="楷体_GB2312" w:hAnsi="楷体_GB2312" w:cs="楷体_GB2312" w:hint="eastAsia"/>
                <w:color w:val="000000"/>
                <w:szCs w:val="21"/>
              </w:rPr>
            </w:pPr>
          </w:p>
        </w:tc>
        <w:tc>
          <w:tcPr>
            <w:tcW w:w="1293" w:type="dxa"/>
          </w:tcPr>
          <w:p w:rsidR="00624002" w:rsidRPr="00F46045" w:rsidRDefault="00624002" w:rsidP="00624002">
            <w:pPr>
              <w:rPr>
                <w:rFonts w:hint="eastAsia"/>
              </w:rPr>
            </w:pPr>
            <w:proofErr w:type="gramStart"/>
            <w:r w:rsidRPr="00F46045">
              <w:rPr>
                <w:rFonts w:hint="eastAsia"/>
              </w:rPr>
              <w:t>王申冬</w:t>
            </w:r>
            <w:proofErr w:type="gramEnd"/>
          </w:p>
        </w:tc>
        <w:tc>
          <w:tcPr>
            <w:tcW w:w="1883"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c>
          <w:tcPr>
            <w:tcW w:w="1383" w:type="dxa"/>
          </w:tcPr>
          <w:p w:rsidR="00624002" w:rsidRPr="00AD284A" w:rsidRDefault="00624002" w:rsidP="00624002">
            <w:pPr>
              <w:rPr>
                <w:rFonts w:hint="eastAsia"/>
              </w:rPr>
            </w:pPr>
            <w:proofErr w:type="gramStart"/>
            <w:r w:rsidRPr="00AD284A">
              <w:rPr>
                <w:rFonts w:hint="eastAsia"/>
              </w:rPr>
              <w:t>张振楠</w:t>
            </w:r>
            <w:proofErr w:type="gramEnd"/>
          </w:p>
        </w:tc>
        <w:tc>
          <w:tcPr>
            <w:tcW w:w="1635"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r>
      <w:tr w:rsidR="00624002" w:rsidTr="00495E62">
        <w:trPr>
          <w:trHeight w:val="125"/>
        </w:trPr>
        <w:tc>
          <w:tcPr>
            <w:tcW w:w="1194" w:type="dxa"/>
          </w:tcPr>
          <w:p w:rsidR="00624002" w:rsidRPr="00E4499E" w:rsidRDefault="00624002" w:rsidP="00624002">
            <w:pPr>
              <w:rPr>
                <w:rFonts w:hint="eastAsia"/>
              </w:rPr>
            </w:pPr>
            <w:r w:rsidRPr="00E4499E">
              <w:rPr>
                <w:rFonts w:hint="eastAsia"/>
              </w:rPr>
              <w:t>贾智</w:t>
            </w:r>
            <w:proofErr w:type="gramStart"/>
            <w:r w:rsidRPr="00E4499E">
              <w:rPr>
                <w:rFonts w:hint="eastAsia"/>
              </w:rPr>
              <w:t>帏</w:t>
            </w:r>
            <w:proofErr w:type="gramEnd"/>
          </w:p>
        </w:tc>
        <w:tc>
          <w:tcPr>
            <w:tcW w:w="1763" w:type="dxa"/>
            <w:vMerge/>
            <w:vAlign w:val="center"/>
          </w:tcPr>
          <w:p w:rsidR="00624002" w:rsidRDefault="00624002" w:rsidP="00624002">
            <w:pPr>
              <w:adjustRightInd w:val="0"/>
              <w:snapToGrid w:val="0"/>
              <w:rPr>
                <w:rFonts w:ascii="楷体_GB2312" w:eastAsia="楷体_GB2312" w:hAnsi="楷体_GB2312" w:cs="楷体_GB2312" w:hint="eastAsia"/>
                <w:color w:val="000000"/>
                <w:szCs w:val="21"/>
              </w:rPr>
            </w:pPr>
          </w:p>
        </w:tc>
        <w:tc>
          <w:tcPr>
            <w:tcW w:w="1293" w:type="dxa"/>
          </w:tcPr>
          <w:p w:rsidR="00624002" w:rsidRPr="00F46045" w:rsidRDefault="00624002" w:rsidP="00624002">
            <w:pPr>
              <w:rPr>
                <w:rFonts w:hint="eastAsia"/>
              </w:rPr>
            </w:pPr>
            <w:proofErr w:type="gramStart"/>
            <w:r w:rsidRPr="00F46045">
              <w:rPr>
                <w:rFonts w:hint="eastAsia"/>
              </w:rPr>
              <w:t>王思琦</w:t>
            </w:r>
            <w:proofErr w:type="gramEnd"/>
          </w:p>
        </w:tc>
        <w:tc>
          <w:tcPr>
            <w:tcW w:w="1883"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c>
          <w:tcPr>
            <w:tcW w:w="1383" w:type="dxa"/>
          </w:tcPr>
          <w:p w:rsidR="00624002" w:rsidRPr="00AD284A" w:rsidRDefault="00624002" w:rsidP="00624002">
            <w:pPr>
              <w:rPr>
                <w:rFonts w:hint="eastAsia"/>
              </w:rPr>
            </w:pPr>
            <w:r w:rsidRPr="00AD284A">
              <w:rPr>
                <w:rFonts w:hint="eastAsia"/>
              </w:rPr>
              <w:t>张志博</w:t>
            </w:r>
          </w:p>
        </w:tc>
        <w:tc>
          <w:tcPr>
            <w:tcW w:w="1635" w:type="dxa"/>
            <w:vMerge/>
            <w:vAlign w:val="center"/>
          </w:tcPr>
          <w:p w:rsidR="00624002" w:rsidRDefault="00624002" w:rsidP="00624002">
            <w:pPr>
              <w:adjustRightInd w:val="0"/>
              <w:snapToGrid w:val="0"/>
              <w:rPr>
                <w:rFonts w:ascii="楷体_GB2312" w:eastAsia="楷体_GB2312" w:hAnsi="楷体_GB2312" w:cs="楷体_GB2312" w:hint="eastAsia"/>
                <w:b/>
                <w:bCs/>
                <w:color w:val="000000"/>
                <w:sz w:val="28"/>
                <w:szCs w:val="28"/>
              </w:rPr>
            </w:pPr>
          </w:p>
        </w:tc>
      </w:tr>
      <w:tr w:rsidR="00624002" w:rsidTr="00495E62">
        <w:trPr>
          <w:trHeight w:val="200"/>
        </w:trPr>
        <w:tc>
          <w:tcPr>
            <w:tcW w:w="1194" w:type="dxa"/>
            <w:shd w:val="clear" w:color="auto" w:fill="auto"/>
          </w:tcPr>
          <w:p w:rsidR="00624002" w:rsidRDefault="00624002" w:rsidP="00624002">
            <w:proofErr w:type="gramStart"/>
            <w:r w:rsidRPr="00E4499E">
              <w:rPr>
                <w:rFonts w:hint="eastAsia"/>
              </w:rPr>
              <w:t>姜俊豪</w:t>
            </w:r>
            <w:proofErr w:type="gramEnd"/>
          </w:p>
        </w:tc>
        <w:tc>
          <w:tcPr>
            <w:tcW w:w="1763" w:type="dxa"/>
            <w:vMerge/>
            <w:shd w:val="clear" w:color="auto" w:fill="FFFFFF"/>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proofErr w:type="gramStart"/>
            <w:r w:rsidRPr="00F46045">
              <w:rPr>
                <w:rFonts w:hint="eastAsia"/>
              </w:rPr>
              <w:t>王旭梦</w:t>
            </w:r>
            <w:proofErr w:type="gramEnd"/>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tcPr>
          <w:p w:rsidR="00624002" w:rsidRPr="00AD284A" w:rsidRDefault="00624002" w:rsidP="00624002">
            <w:pPr>
              <w:rPr>
                <w:rFonts w:hint="eastAsia"/>
              </w:rPr>
            </w:pPr>
            <w:r w:rsidRPr="00AD284A">
              <w:rPr>
                <w:rFonts w:hint="eastAsia"/>
              </w:rPr>
              <w:t>赵仁君</w:t>
            </w: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495E62">
        <w:trPr>
          <w:trHeight w:val="170"/>
        </w:trPr>
        <w:tc>
          <w:tcPr>
            <w:tcW w:w="1194" w:type="dxa"/>
          </w:tcPr>
          <w:p w:rsidR="00624002" w:rsidRPr="006A7411" w:rsidRDefault="00624002" w:rsidP="00624002">
            <w:pPr>
              <w:rPr>
                <w:rFonts w:hint="eastAsia"/>
              </w:rPr>
            </w:pPr>
            <w:proofErr w:type="gramStart"/>
            <w:r w:rsidRPr="006A7411">
              <w:rPr>
                <w:rFonts w:hint="eastAsia"/>
              </w:rPr>
              <w:t>孔逸轩</w:t>
            </w:r>
            <w:proofErr w:type="gramEnd"/>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王炫浪</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tcPr>
          <w:p w:rsidR="00624002" w:rsidRDefault="00624002" w:rsidP="00624002">
            <w:r w:rsidRPr="00AD284A">
              <w:rPr>
                <w:rFonts w:hint="eastAsia"/>
              </w:rPr>
              <w:t>赵文龙</w:t>
            </w: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495E62">
        <w:trPr>
          <w:trHeight w:val="300"/>
        </w:trPr>
        <w:tc>
          <w:tcPr>
            <w:tcW w:w="1194" w:type="dxa"/>
            <w:shd w:val="clear" w:color="auto" w:fill="auto"/>
          </w:tcPr>
          <w:p w:rsidR="00624002" w:rsidRPr="006A7411" w:rsidRDefault="00624002" w:rsidP="00624002">
            <w:pPr>
              <w:rPr>
                <w:rFonts w:hint="eastAsia"/>
              </w:rPr>
            </w:pPr>
            <w:proofErr w:type="gramStart"/>
            <w:r w:rsidRPr="006A7411">
              <w:rPr>
                <w:rFonts w:hint="eastAsia"/>
              </w:rPr>
              <w:t>李超杰</w:t>
            </w:r>
            <w:proofErr w:type="gramEnd"/>
          </w:p>
        </w:tc>
        <w:tc>
          <w:tcPr>
            <w:tcW w:w="1763" w:type="dxa"/>
            <w:vMerge/>
            <w:shd w:val="clear" w:color="auto" w:fill="FFFFFF"/>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王</w:t>
            </w:r>
            <w:proofErr w:type="gramStart"/>
            <w:r w:rsidRPr="00F46045">
              <w:rPr>
                <w:rFonts w:hint="eastAsia"/>
              </w:rPr>
              <w:t>一</w:t>
            </w:r>
            <w:proofErr w:type="gramEnd"/>
            <w:r w:rsidRPr="00F46045">
              <w:rPr>
                <w:rFonts w:hint="eastAsia"/>
              </w:rPr>
              <w:t>凡</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tcPr>
          <w:p w:rsidR="00624002" w:rsidRDefault="00624002" w:rsidP="00624002"/>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495E62">
        <w:trPr>
          <w:trHeight w:val="90"/>
        </w:trPr>
        <w:tc>
          <w:tcPr>
            <w:tcW w:w="1194" w:type="dxa"/>
          </w:tcPr>
          <w:p w:rsidR="00624002" w:rsidRPr="006A7411" w:rsidRDefault="00624002" w:rsidP="00624002">
            <w:pPr>
              <w:rPr>
                <w:rFonts w:hint="eastAsia"/>
              </w:rPr>
            </w:pPr>
            <w:r w:rsidRPr="006A7411">
              <w:rPr>
                <w:rFonts w:hint="eastAsia"/>
              </w:rPr>
              <w:t>李坤</w:t>
            </w:r>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武永琦</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tcPr>
          <w:p w:rsidR="00624002" w:rsidRPr="005456BF" w:rsidRDefault="00624002" w:rsidP="00624002"/>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266"/>
        </w:trPr>
        <w:tc>
          <w:tcPr>
            <w:tcW w:w="1194" w:type="dxa"/>
            <w:shd w:val="clear" w:color="auto" w:fill="auto"/>
          </w:tcPr>
          <w:p w:rsidR="00624002" w:rsidRPr="006A7411" w:rsidRDefault="00624002" w:rsidP="00624002">
            <w:pPr>
              <w:rPr>
                <w:rFonts w:hint="eastAsia"/>
              </w:rPr>
            </w:pPr>
            <w:r w:rsidRPr="006A7411">
              <w:rPr>
                <w:rFonts w:hint="eastAsia"/>
              </w:rPr>
              <w:t>李思聪</w:t>
            </w:r>
          </w:p>
        </w:tc>
        <w:tc>
          <w:tcPr>
            <w:tcW w:w="1763" w:type="dxa"/>
            <w:vMerge/>
            <w:shd w:val="clear" w:color="auto" w:fill="FFFFFF"/>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徐海明</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textAlignment w:val="center"/>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300"/>
        </w:trPr>
        <w:tc>
          <w:tcPr>
            <w:tcW w:w="1194" w:type="dxa"/>
          </w:tcPr>
          <w:p w:rsidR="00624002" w:rsidRDefault="00624002" w:rsidP="00624002">
            <w:r w:rsidRPr="006A7411">
              <w:rPr>
                <w:rFonts w:hint="eastAsia"/>
              </w:rPr>
              <w:t>李潇宁</w:t>
            </w:r>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杨昊远</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textAlignment w:val="center"/>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300"/>
        </w:trPr>
        <w:tc>
          <w:tcPr>
            <w:tcW w:w="1194" w:type="dxa"/>
            <w:shd w:val="clear" w:color="auto" w:fill="auto"/>
          </w:tcPr>
          <w:p w:rsidR="00624002" w:rsidRPr="00D91CCB" w:rsidRDefault="00624002" w:rsidP="00624002">
            <w:pPr>
              <w:rPr>
                <w:rFonts w:hint="eastAsia"/>
              </w:rPr>
            </w:pPr>
            <w:r w:rsidRPr="00D91CCB">
              <w:rPr>
                <w:rFonts w:hint="eastAsia"/>
              </w:rPr>
              <w:t>李正雄</w:t>
            </w:r>
          </w:p>
        </w:tc>
        <w:tc>
          <w:tcPr>
            <w:tcW w:w="1763" w:type="dxa"/>
            <w:vMerge/>
            <w:shd w:val="clear" w:color="auto" w:fill="FFFFFF"/>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杨杰</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300"/>
        </w:trPr>
        <w:tc>
          <w:tcPr>
            <w:tcW w:w="1194" w:type="dxa"/>
          </w:tcPr>
          <w:p w:rsidR="00624002" w:rsidRPr="00D91CCB" w:rsidRDefault="00624002" w:rsidP="00624002">
            <w:pPr>
              <w:rPr>
                <w:rFonts w:hint="eastAsia"/>
              </w:rPr>
            </w:pPr>
            <w:proofErr w:type="gramStart"/>
            <w:r w:rsidRPr="00D91CCB">
              <w:rPr>
                <w:rFonts w:hint="eastAsia"/>
              </w:rPr>
              <w:t>梁佳毅</w:t>
            </w:r>
            <w:proofErr w:type="gramEnd"/>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杨启强</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300"/>
        </w:trPr>
        <w:tc>
          <w:tcPr>
            <w:tcW w:w="1194" w:type="dxa"/>
          </w:tcPr>
          <w:p w:rsidR="00624002" w:rsidRPr="00D91CCB" w:rsidRDefault="00624002" w:rsidP="00624002">
            <w:pPr>
              <w:rPr>
                <w:rFonts w:hint="eastAsia"/>
              </w:rPr>
            </w:pPr>
            <w:proofErr w:type="gramStart"/>
            <w:r w:rsidRPr="00D91CCB">
              <w:rPr>
                <w:rFonts w:hint="eastAsia"/>
              </w:rPr>
              <w:t>梁妙</w:t>
            </w:r>
            <w:proofErr w:type="gramEnd"/>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杨宇恒</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230"/>
        </w:trPr>
        <w:tc>
          <w:tcPr>
            <w:tcW w:w="1194" w:type="dxa"/>
          </w:tcPr>
          <w:p w:rsidR="00624002" w:rsidRDefault="00624002" w:rsidP="00624002">
            <w:proofErr w:type="gramStart"/>
            <w:r w:rsidRPr="00D91CCB">
              <w:rPr>
                <w:rFonts w:hint="eastAsia"/>
              </w:rPr>
              <w:t>刘乐甜</w:t>
            </w:r>
            <w:proofErr w:type="gramEnd"/>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鱼薛子涵</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A21170">
        <w:trPr>
          <w:trHeight w:val="300"/>
        </w:trPr>
        <w:tc>
          <w:tcPr>
            <w:tcW w:w="1194" w:type="dxa"/>
          </w:tcPr>
          <w:p w:rsidR="00624002" w:rsidRPr="00235D4F" w:rsidRDefault="00624002" w:rsidP="00624002">
            <w:pPr>
              <w:rPr>
                <w:rFonts w:hint="eastAsia"/>
              </w:rPr>
            </w:pPr>
            <w:r w:rsidRPr="00235D4F">
              <w:rPr>
                <w:rFonts w:hint="eastAsia"/>
              </w:rPr>
              <w:t>邵文青</w:t>
            </w:r>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张晨曦</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9E6E5E">
        <w:trPr>
          <w:trHeight w:val="300"/>
        </w:trPr>
        <w:tc>
          <w:tcPr>
            <w:tcW w:w="1194" w:type="dxa"/>
          </w:tcPr>
          <w:p w:rsidR="00624002" w:rsidRPr="00235D4F" w:rsidRDefault="00624002" w:rsidP="00624002">
            <w:pPr>
              <w:rPr>
                <w:rFonts w:hint="eastAsia"/>
              </w:rPr>
            </w:pPr>
            <w:proofErr w:type="gramStart"/>
            <w:r w:rsidRPr="00235D4F">
              <w:rPr>
                <w:rFonts w:hint="eastAsia"/>
              </w:rPr>
              <w:t>孙守贵</w:t>
            </w:r>
            <w:proofErr w:type="gramEnd"/>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Pr="00F46045" w:rsidRDefault="00624002" w:rsidP="00624002">
            <w:pPr>
              <w:rPr>
                <w:rFonts w:hint="eastAsia"/>
              </w:rPr>
            </w:pPr>
            <w:r w:rsidRPr="00F46045">
              <w:rPr>
                <w:rFonts w:hint="eastAsia"/>
              </w:rPr>
              <w:t>张福兴</w:t>
            </w:r>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r w:rsidR="00624002" w:rsidTr="009E6E5E">
        <w:trPr>
          <w:trHeight w:val="300"/>
        </w:trPr>
        <w:tc>
          <w:tcPr>
            <w:tcW w:w="1194" w:type="dxa"/>
          </w:tcPr>
          <w:p w:rsidR="00624002" w:rsidRPr="00235D4F" w:rsidRDefault="00624002" w:rsidP="00624002">
            <w:pPr>
              <w:rPr>
                <w:rFonts w:hint="eastAsia"/>
              </w:rPr>
            </w:pPr>
            <w:r w:rsidRPr="00235D4F">
              <w:rPr>
                <w:rFonts w:hint="eastAsia"/>
              </w:rPr>
              <w:t>孙</w:t>
            </w:r>
            <w:proofErr w:type="gramStart"/>
            <w:r w:rsidRPr="00235D4F">
              <w:rPr>
                <w:rFonts w:hint="eastAsia"/>
              </w:rPr>
              <w:t>研</w:t>
            </w:r>
            <w:proofErr w:type="gramEnd"/>
            <w:r w:rsidRPr="00235D4F">
              <w:rPr>
                <w:rFonts w:hint="eastAsia"/>
              </w:rPr>
              <w:t>梦</w:t>
            </w:r>
            <w:proofErr w:type="gramStart"/>
            <w:r w:rsidRPr="00235D4F">
              <w:rPr>
                <w:rFonts w:hint="eastAsia"/>
              </w:rPr>
              <w:t>莎</w:t>
            </w:r>
            <w:proofErr w:type="gramEnd"/>
          </w:p>
        </w:tc>
        <w:tc>
          <w:tcPr>
            <w:tcW w:w="176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293" w:type="dxa"/>
          </w:tcPr>
          <w:p w:rsidR="00624002" w:rsidRDefault="00624002" w:rsidP="00624002">
            <w:r w:rsidRPr="00F46045">
              <w:rPr>
                <w:rFonts w:hint="eastAsia"/>
              </w:rPr>
              <w:t>张露</w:t>
            </w:r>
            <w:proofErr w:type="gramStart"/>
            <w:r w:rsidRPr="00F46045">
              <w:rPr>
                <w:rFonts w:hint="eastAsia"/>
              </w:rPr>
              <w:t>露</w:t>
            </w:r>
            <w:proofErr w:type="gramEnd"/>
          </w:p>
        </w:tc>
        <w:tc>
          <w:tcPr>
            <w:tcW w:w="1883" w:type="dxa"/>
            <w:vMerge/>
            <w:vAlign w:val="center"/>
          </w:tcPr>
          <w:p w:rsidR="00624002" w:rsidRDefault="00624002" w:rsidP="00624002">
            <w:pPr>
              <w:widowControl/>
              <w:jc w:val="left"/>
              <w:textAlignment w:val="bottom"/>
              <w:rPr>
                <w:rFonts w:ascii="宋体" w:hAnsi="宋体" w:cs="宋体" w:hint="eastAsia"/>
                <w:kern w:val="0"/>
                <w:sz w:val="18"/>
                <w:szCs w:val="18"/>
              </w:rPr>
            </w:pPr>
          </w:p>
        </w:tc>
        <w:tc>
          <w:tcPr>
            <w:tcW w:w="1383" w:type="dxa"/>
            <w:vAlign w:val="center"/>
          </w:tcPr>
          <w:p w:rsidR="00624002" w:rsidRDefault="00624002" w:rsidP="00624002">
            <w:pPr>
              <w:widowControl/>
              <w:jc w:val="left"/>
              <w:textAlignment w:val="bottom"/>
              <w:rPr>
                <w:rFonts w:ascii="宋体" w:hAnsi="宋体" w:cs="宋体" w:hint="eastAsia"/>
                <w:kern w:val="0"/>
                <w:sz w:val="18"/>
                <w:szCs w:val="18"/>
              </w:rPr>
            </w:pPr>
          </w:p>
        </w:tc>
        <w:tc>
          <w:tcPr>
            <w:tcW w:w="1635" w:type="dxa"/>
            <w:vMerge/>
            <w:vAlign w:val="center"/>
          </w:tcPr>
          <w:p w:rsidR="00624002" w:rsidRDefault="00624002" w:rsidP="00624002">
            <w:pPr>
              <w:widowControl/>
              <w:jc w:val="left"/>
              <w:textAlignment w:val="bottom"/>
              <w:rPr>
                <w:rFonts w:ascii="宋体" w:hAnsi="宋体" w:cs="宋体" w:hint="eastAsia"/>
                <w:kern w:val="0"/>
                <w:sz w:val="18"/>
                <w:szCs w:val="18"/>
              </w:rPr>
            </w:pPr>
          </w:p>
        </w:tc>
      </w:tr>
    </w:tbl>
    <w:p w:rsidR="0068448C" w:rsidRDefault="0068448C">
      <w:pPr>
        <w:rPr>
          <w:rFonts w:ascii="方正小标宋简体" w:eastAsia="方正小标宋简体"/>
          <w:sz w:val="44"/>
          <w:szCs w:val="44"/>
        </w:rPr>
      </w:pPr>
    </w:p>
    <w:sectPr w:rsidR="0068448C">
      <w:headerReference w:type="default" r:id="rId10"/>
      <w:pgSz w:w="11906" w:h="16838"/>
      <w:pgMar w:top="2098" w:right="1474" w:bottom="1985" w:left="1588" w:header="851" w:footer="992" w:gutter="0"/>
      <w:pgNumType w:fmt="numberInDash"/>
      <w:cols w:space="720"/>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AB0" w:rsidRDefault="00E02AB0">
      <w:r>
        <w:separator/>
      </w:r>
    </w:p>
  </w:endnote>
  <w:endnote w:type="continuationSeparator" w:id="0">
    <w:p w:rsidR="00E02AB0" w:rsidRDefault="00E0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48C" w:rsidRDefault="006844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AB0" w:rsidRDefault="00E02AB0">
      <w:r>
        <w:separator/>
      </w:r>
    </w:p>
  </w:footnote>
  <w:footnote w:type="continuationSeparator" w:id="0">
    <w:p w:rsidR="00E02AB0" w:rsidRDefault="00E0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48C" w:rsidRDefault="0068448C">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48C" w:rsidRDefault="0068448C">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48C" w:rsidRDefault="0068448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4NThkYjY2NGZmMjVhNjkzNTFiMTFkMjFmN2MxYzIifQ=="/>
  </w:docVars>
  <w:rsids>
    <w:rsidRoot w:val="37636D00"/>
    <w:rsid w:val="0003461C"/>
    <w:rsid w:val="000473DE"/>
    <w:rsid w:val="00052D5E"/>
    <w:rsid w:val="00057B20"/>
    <w:rsid w:val="000B5CE4"/>
    <w:rsid w:val="000C181E"/>
    <w:rsid w:val="000F2507"/>
    <w:rsid w:val="000F654B"/>
    <w:rsid w:val="00107A04"/>
    <w:rsid w:val="00154155"/>
    <w:rsid w:val="0016317B"/>
    <w:rsid w:val="001F2102"/>
    <w:rsid w:val="00203ADE"/>
    <w:rsid w:val="0022141B"/>
    <w:rsid w:val="0022363D"/>
    <w:rsid w:val="00246BF6"/>
    <w:rsid w:val="002804BF"/>
    <w:rsid w:val="002F3B95"/>
    <w:rsid w:val="003059AD"/>
    <w:rsid w:val="003413A8"/>
    <w:rsid w:val="00347D83"/>
    <w:rsid w:val="003545FD"/>
    <w:rsid w:val="0036496C"/>
    <w:rsid w:val="003A3C32"/>
    <w:rsid w:val="003B4D64"/>
    <w:rsid w:val="003B6EBB"/>
    <w:rsid w:val="003E5A7C"/>
    <w:rsid w:val="00414A80"/>
    <w:rsid w:val="004566B8"/>
    <w:rsid w:val="00457EC7"/>
    <w:rsid w:val="00471FA2"/>
    <w:rsid w:val="004763C4"/>
    <w:rsid w:val="004A0238"/>
    <w:rsid w:val="004A31E4"/>
    <w:rsid w:val="004B3BD1"/>
    <w:rsid w:val="004E5335"/>
    <w:rsid w:val="0053745A"/>
    <w:rsid w:val="005562BF"/>
    <w:rsid w:val="005658AC"/>
    <w:rsid w:val="005A115A"/>
    <w:rsid w:val="005A295D"/>
    <w:rsid w:val="005B0E90"/>
    <w:rsid w:val="005B75DC"/>
    <w:rsid w:val="00624002"/>
    <w:rsid w:val="00625952"/>
    <w:rsid w:val="006329B6"/>
    <w:rsid w:val="0064201D"/>
    <w:rsid w:val="0068448C"/>
    <w:rsid w:val="00696EFA"/>
    <w:rsid w:val="006C2E16"/>
    <w:rsid w:val="006E0F9F"/>
    <w:rsid w:val="0070619D"/>
    <w:rsid w:val="0071569E"/>
    <w:rsid w:val="00787FFE"/>
    <w:rsid w:val="0079171A"/>
    <w:rsid w:val="007B751A"/>
    <w:rsid w:val="00830AFE"/>
    <w:rsid w:val="00835639"/>
    <w:rsid w:val="00851061"/>
    <w:rsid w:val="00852995"/>
    <w:rsid w:val="008D4D94"/>
    <w:rsid w:val="00912BEC"/>
    <w:rsid w:val="00914041"/>
    <w:rsid w:val="009340C7"/>
    <w:rsid w:val="0099427B"/>
    <w:rsid w:val="009A0A82"/>
    <w:rsid w:val="00A318CD"/>
    <w:rsid w:val="00AB2539"/>
    <w:rsid w:val="00AF3A2E"/>
    <w:rsid w:val="00AF71B7"/>
    <w:rsid w:val="00AF7681"/>
    <w:rsid w:val="00B004F1"/>
    <w:rsid w:val="00B05BE6"/>
    <w:rsid w:val="00B72E2B"/>
    <w:rsid w:val="00BB42DD"/>
    <w:rsid w:val="00BC5BFC"/>
    <w:rsid w:val="00BF768C"/>
    <w:rsid w:val="00C06B46"/>
    <w:rsid w:val="00C165A4"/>
    <w:rsid w:val="00C54139"/>
    <w:rsid w:val="00C80BB6"/>
    <w:rsid w:val="00CB4339"/>
    <w:rsid w:val="00D71262"/>
    <w:rsid w:val="00DA57C3"/>
    <w:rsid w:val="00DC7343"/>
    <w:rsid w:val="00DD5099"/>
    <w:rsid w:val="00DD62DA"/>
    <w:rsid w:val="00E02AB0"/>
    <w:rsid w:val="00E2357F"/>
    <w:rsid w:val="00E73B63"/>
    <w:rsid w:val="00E8411C"/>
    <w:rsid w:val="00EC0F55"/>
    <w:rsid w:val="00EC664A"/>
    <w:rsid w:val="00F0324A"/>
    <w:rsid w:val="00F727FA"/>
    <w:rsid w:val="00FB6A22"/>
    <w:rsid w:val="011623D9"/>
    <w:rsid w:val="012C623E"/>
    <w:rsid w:val="02321CB0"/>
    <w:rsid w:val="02613626"/>
    <w:rsid w:val="033243F7"/>
    <w:rsid w:val="0346555E"/>
    <w:rsid w:val="04370E91"/>
    <w:rsid w:val="04B70850"/>
    <w:rsid w:val="05D81858"/>
    <w:rsid w:val="06192629"/>
    <w:rsid w:val="06516FED"/>
    <w:rsid w:val="06BF00EB"/>
    <w:rsid w:val="07641530"/>
    <w:rsid w:val="096C7026"/>
    <w:rsid w:val="09E75A23"/>
    <w:rsid w:val="0A1F1DA4"/>
    <w:rsid w:val="0A572ED0"/>
    <w:rsid w:val="0A9B1FE9"/>
    <w:rsid w:val="0AA1187B"/>
    <w:rsid w:val="0C5F6CAC"/>
    <w:rsid w:val="0CEF5860"/>
    <w:rsid w:val="0D35493D"/>
    <w:rsid w:val="0E3C716C"/>
    <w:rsid w:val="0F1B0556"/>
    <w:rsid w:val="10646DF5"/>
    <w:rsid w:val="114133B6"/>
    <w:rsid w:val="12313D9B"/>
    <w:rsid w:val="123755A2"/>
    <w:rsid w:val="128747B1"/>
    <w:rsid w:val="13831EB3"/>
    <w:rsid w:val="13B964B7"/>
    <w:rsid w:val="14382CE3"/>
    <w:rsid w:val="1504750F"/>
    <w:rsid w:val="16631B5E"/>
    <w:rsid w:val="169052DA"/>
    <w:rsid w:val="16FC526D"/>
    <w:rsid w:val="17CE0EB2"/>
    <w:rsid w:val="18197B0F"/>
    <w:rsid w:val="18E04BB4"/>
    <w:rsid w:val="1ACA2FDA"/>
    <w:rsid w:val="1B77632C"/>
    <w:rsid w:val="1BE6139E"/>
    <w:rsid w:val="1D135D88"/>
    <w:rsid w:val="1DCF0F1B"/>
    <w:rsid w:val="1E851EFC"/>
    <w:rsid w:val="1F5A2203"/>
    <w:rsid w:val="1FA8216A"/>
    <w:rsid w:val="202C0845"/>
    <w:rsid w:val="224169DC"/>
    <w:rsid w:val="22C13AF6"/>
    <w:rsid w:val="23E729DC"/>
    <w:rsid w:val="24132B73"/>
    <w:rsid w:val="24775425"/>
    <w:rsid w:val="24B02728"/>
    <w:rsid w:val="27643FAC"/>
    <w:rsid w:val="28A67D0F"/>
    <w:rsid w:val="29B010E5"/>
    <w:rsid w:val="2A0C616A"/>
    <w:rsid w:val="2A4F7226"/>
    <w:rsid w:val="2C36068D"/>
    <w:rsid w:val="2C94048E"/>
    <w:rsid w:val="2CBF0B7E"/>
    <w:rsid w:val="2ED47AB4"/>
    <w:rsid w:val="2EF76BF0"/>
    <w:rsid w:val="31DB261E"/>
    <w:rsid w:val="334F5E68"/>
    <w:rsid w:val="36170E94"/>
    <w:rsid w:val="36274BB5"/>
    <w:rsid w:val="37020520"/>
    <w:rsid w:val="37636D00"/>
    <w:rsid w:val="37C06201"/>
    <w:rsid w:val="382276D7"/>
    <w:rsid w:val="3A2401D7"/>
    <w:rsid w:val="3B5D137F"/>
    <w:rsid w:val="3B7A526A"/>
    <w:rsid w:val="3BE62E86"/>
    <w:rsid w:val="3C6B6980"/>
    <w:rsid w:val="3FF03DBE"/>
    <w:rsid w:val="40D43CA5"/>
    <w:rsid w:val="424117FB"/>
    <w:rsid w:val="42F35DCA"/>
    <w:rsid w:val="4363146A"/>
    <w:rsid w:val="43B52C09"/>
    <w:rsid w:val="43F10299"/>
    <w:rsid w:val="445A4C3A"/>
    <w:rsid w:val="454F4A75"/>
    <w:rsid w:val="45817CE6"/>
    <w:rsid w:val="46DA7CAA"/>
    <w:rsid w:val="474833E8"/>
    <w:rsid w:val="47B240FA"/>
    <w:rsid w:val="48484EF9"/>
    <w:rsid w:val="49050C83"/>
    <w:rsid w:val="49201F18"/>
    <w:rsid w:val="4A793519"/>
    <w:rsid w:val="4C060388"/>
    <w:rsid w:val="4C347F0F"/>
    <w:rsid w:val="4CA76310"/>
    <w:rsid w:val="4D423F31"/>
    <w:rsid w:val="4E303D67"/>
    <w:rsid w:val="4F723E9D"/>
    <w:rsid w:val="50554FBC"/>
    <w:rsid w:val="51A279FA"/>
    <w:rsid w:val="527A2602"/>
    <w:rsid w:val="528A669A"/>
    <w:rsid w:val="52D165CC"/>
    <w:rsid w:val="543C1CA0"/>
    <w:rsid w:val="55745435"/>
    <w:rsid w:val="55BE7338"/>
    <w:rsid w:val="55E223D6"/>
    <w:rsid w:val="56502D94"/>
    <w:rsid w:val="56513250"/>
    <w:rsid w:val="56E838AC"/>
    <w:rsid w:val="57991739"/>
    <w:rsid w:val="592E4097"/>
    <w:rsid w:val="5A2F2C5E"/>
    <w:rsid w:val="5A8348AD"/>
    <w:rsid w:val="5A97602A"/>
    <w:rsid w:val="5A9E6A03"/>
    <w:rsid w:val="5B3E73CE"/>
    <w:rsid w:val="5BC8057D"/>
    <w:rsid w:val="5BF01EB8"/>
    <w:rsid w:val="5C550E83"/>
    <w:rsid w:val="5CE03F26"/>
    <w:rsid w:val="5CE97B49"/>
    <w:rsid w:val="5D816E59"/>
    <w:rsid w:val="5EC0109E"/>
    <w:rsid w:val="6064795C"/>
    <w:rsid w:val="60917DFD"/>
    <w:rsid w:val="62536580"/>
    <w:rsid w:val="62A31D33"/>
    <w:rsid w:val="655D3453"/>
    <w:rsid w:val="67052D94"/>
    <w:rsid w:val="675611C3"/>
    <w:rsid w:val="677A36FD"/>
    <w:rsid w:val="67A73A01"/>
    <w:rsid w:val="69E0543D"/>
    <w:rsid w:val="6A086A76"/>
    <w:rsid w:val="6AAA0004"/>
    <w:rsid w:val="6C893F25"/>
    <w:rsid w:val="6CDD0BFC"/>
    <w:rsid w:val="6D535020"/>
    <w:rsid w:val="6E723E2C"/>
    <w:rsid w:val="6ED53B0E"/>
    <w:rsid w:val="6F1C60EB"/>
    <w:rsid w:val="6F612F71"/>
    <w:rsid w:val="6F9E6016"/>
    <w:rsid w:val="6FA32AFD"/>
    <w:rsid w:val="71DA1C56"/>
    <w:rsid w:val="72517611"/>
    <w:rsid w:val="73756F75"/>
    <w:rsid w:val="73BB347D"/>
    <w:rsid w:val="744513BA"/>
    <w:rsid w:val="75312AED"/>
    <w:rsid w:val="765B42CF"/>
    <w:rsid w:val="7714533E"/>
    <w:rsid w:val="78C6499F"/>
    <w:rsid w:val="79B55A9D"/>
    <w:rsid w:val="79FF6945"/>
    <w:rsid w:val="7A68237D"/>
    <w:rsid w:val="7B6B1DA4"/>
    <w:rsid w:val="7CA47F27"/>
    <w:rsid w:val="7DCA45F2"/>
    <w:rsid w:val="7F5F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5F17054"/>
  <w15:docId w15:val="{C0DB8AE7-0A22-42EB-BF21-482241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color w:val="0000FF"/>
      <w:u w:val="single"/>
    </w:rPr>
  </w:style>
  <w:style w:type="paragraph" w:customStyle="1" w:styleId="p0">
    <w:name w:val="p0"/>
    <w:basedOn w:val="a"/>
    <w:qFormat/>
    <w:pPr>
      <w:widowControl/>
    </w:pPr>
    <w:rPr>
      <w:rFonts w:ascii="Times New Roman" w:hAnsi="Times New Roman" w:cs="Times New Roman"/>
      <w:kern w:val="0"/>
      <w:szCs w:val="21"/>
    </w:rPr>
  </w:style>
  <w:style w:type="character" w:customStyle="1" w:styleId="a4">
    <w:name w:val="纯文本 字符"/>
    <w:basedOn w:val="a0"/>
    <w:link w:val="a3"/>
    <w:qFormat/>
    <w:rPr>
      <w:rFonts w:ascii="宋体" w:hAnsi="Courier New" w:cs="Courier New"/>
      <w:kern w:val="2"/>
      <w:sz w:val="21"/>
      <w:szCs w:val="21"/>
    </w:rPr>
  </w:style>
  <w:style w:type="character" w:customStyle="1" w:styleId="a8">
    <w:name w:val="页脚 字符"/>
    <w:link w:val="a7"/>
    <w:qFormat/>
    <w:rPr>
      <w:rFonts w:ascii="Calibri" w:eastAsia="宋体" w:hAnsi="Calibri" w:cs="黑体"/>
      <w:kern w:val="2"/>
      <w:sz w:val="18"/>
      <w:szCs w:val="18"/>
    </w:rPr>
  </w:style>
  <w:style w:type="character" w:customStyle="1" w:styleId="a6">
    <w:name w:val="批注框文本 字符"/>
    <w:basedOn w:val="a0"/>
    <w:link w:val="a5"/>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161</TotalTime>
  <Pages>25</Pages>
  <Words>3836</Words>
  <Characters>8480</Characters>
  <Application>Microsoft Office Word</Application>
  <DocSecurity>0</DocSecurity>
  <Lines>8480</Lines>
  <Paragraphs>2052</Paragraphs>
  <ScaleCrop>false</ScaleCrop>
  <Company>微软中国</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陕西铁路工程职业技术学院</dc:title>
  <dc:creator>hag2221161</dc:creator>
  <cp:lastModifiedBy>芳 史</cp:lastModifiedBy>
  <cp:revision>23</cp:revision>
  <dcterms:created xsi:type="dcterms:W3CDTF">2024-05-31T08:47:00Z</dcterms:created>
  <dcterms:modified xsi:type="dcterms:W3CDTF">2025-06-17T10:00:00Z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8ECD617C11294DBA8E8744303585E975</vt:lpwstr>
  </property>
</Properties>
</file>